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65587D" w:rsidRPr="0065587D" w:rsidTr="0065587D">
        <w:trPr>
          <w:tblCellSpacing w:w="0" w:type="dxa"/>
        </w:trPr>
        <w:tc>
          <w:tcPr>
            <w:tcW w:w="0" w:type="auto"/>
            <w:hideMark/>
          </w:tcPr>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65587D">
              <w:rPr>
                <w:rFonts w:ascii="Times New Roman" w:eastAsia="Times New Roman" w:hAnsi="Times New Roman" w:cs="Times New Roman"/>
                <w:b/>
                <w:bCs/>
                <w:sz w:val="24"/>
                <w:szCs w:val="24"/>
              </w:rPr>
              <w:t>"Extermination" Plot Recap</w:t>
            </w:r>
            <w:r w:rsidRPr="0065587D">
              <w:rPr>
                <w:rFonts w:ascii="Times New Roman" w:eastAsia="Times New Roman" w:hAnsi="Times New Roman" w:cs="Times New Roman"/>
                <w:sz w:val="24"/>
                <w:szCs w:val="24"/>
              </w:rPr>
              <w:br/>
            </w:r>
            <w:r w:rsidRPr="0065587D">
              <w:rPr>
                <w:rFonts w:ascii="Times New Roman" w:eastAsia="Times New Roman" w:hAnsi="Times New Roman" w:cs="Times New Roman"/>
                <w:b/>
                <w:bCs/>
                <w:sz w:val="24"/>
                <w:szCs w:val="24"/>
              </w:rPr>
              <w:t>Backstory</w:t>
            </w:r>
            <w:r w:rsidRPr="0065587D">
              <w:rPr>
                <w:rFonts w:ascii="Times New Roman" w:eastAsia="Times New Roman" w:hAnsi="Times New Roman" w:cs="Times New Roman"/>
                <w:sz w:val="24"/>
                <w:szCs w:val="24"/>
              </w:rPr>
              <w:br/>
            </w:r>
            <w:r w:rsidRPr="0065587D">
              <w:rPr>
                <w:rFonts w:ascii="Times New Roman" w:eastAsia="Times New Roman" w:hAnsi="Times New Roman" w:cs="Times New Roman"/>
                <w:i/>
                <w:iCs/>
                <w:sz w:val="24"/>
                <w:szCs w:val="24"/>
              </w:rPr>
              <w:t>by Jeff Simpson</w:t>
            </w:r>
          </w:p>
        </w:tc>
      </w:tr>
    </w:tbl>
    <w:p w:rsidR="0065587D" w:rsidRPr="0065587D" w:rsidRDefault="0065587D" w:rsidP="0065587D">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65587D" w:rsidRPr="0065587D" w:rsidTr="0065587D">
        <w:trPr>
          <w:tblCellSpacing w:w="0" w:type="dxa"/>
        </w:trPr>
        <w:tc>
          <w:tcPr>
            <w:tcW w:w="0" w:type="auto"/>
            <w:vAlign w:val="center"/>
            <w:hideMark/>
          </w:tcPr>
          <w:p w:rsidR="0065587D" w:rsidRPr="0065587D" w:rsidRDefault="0065587D" w:rsidP="0065587D">
            <w:pPr>
              <w:spacing w:after="0" w:line="240" w:lineRule="auto"/>
              <w:jc w:val="center"/>
              <w:rPr>
                <w:rFonts w:ascii="Times New Roman" w:eastAsia="Times New Roman" w:hAnsi="Times New Roman" w:cs="Times New Roman"/>
                <w:sz w:val="24"/>
                <w:szCs w:val="24"/>
              </w:rPr>
            </w:pPr>
            <w:r w:rsidRPr="0065587D">
              <w:rPr>
                <w:rFonts w:ascii="Times New Roman" w:eastAsia="Times New Roman" w:hAnsi="Times New Roman" w:cs="Times New Roman"/>
                <w:noProof/>
                <w:sz w:val="24"/>
                <w:szCs w:val="24"/>
              </w:rPr>
              <w:drawing>
                <wp:inline distT="0" distB="0" distL="0" distR="0" wp14:anchorId="791E48A4" wp14:editId="19D5C4B3">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65587D">
              <w:rPr>
                <w:rFonts w:ascii="Times New Roman" w:eastAsia="Times New Roman" w:hAnsi="Times New Roman" w:cs="Times New Roman"/>
                <w:sz w:val="24"/>
                <w:szCs w:val="24"/>
              </w:rPr>
              <w:br/>
            </w:r>
            <w:r w:rsidRPr="0065587D">
              <w:rPr>
                <w:rFonts w:ascii="Times New Roman" w:eastAsia="Times New Roman" w:hAnsi="Times New Roman" w:cs="Times New Roman"/>
                <w:noProof/>
                <w:sz w:val="24"/>
                <w:szCs w:val="24"/>
              </w:rPr>
              <w:drawing>
                <wp:inline distT="0" distB="0" distL="0" distR="0" wp14:anchorId="38E7C9F0" wp14:editId="2F3ADDE5">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65587D">
              <w:rPr>
                <w:rFonts w:ascii="Times New Roman" w:eastAsia="Times New Roman" w:hAnsi="Times New Roman" w:cs="Times New Roman"/>
                <w:sz w:val="24"/>
                <w:szCs w:val="24"/>
              </w:rPr>
              <w:br/>
            </w:r>
            <w:r w:rsidRPr="0065587D">
              <w:rPr>
                <w:rFonts w:ascii="Times New Roman" w:eastAsia="Times New Roman" w:hAnsi="Times New Roman" w:cs="Times New Roman"/>
                <w:noProof/>
                <w:sz w:val="24"/>
                <w:szCs w:val="24"/>
              </w:rPr>
              <w:drawing>
                <wp:inline distT="0" distB="0" distL="0" distR="0" wp14:anchorId="005F6EA4" wp14:editId="682431E3">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65587D" w:rsidRPr="0065587D" w:rsidRDefault="0065587D" w:rsidP="0065587D">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65587D" w:rsidRPr="0065587D" w:rsidTr="0065587D">
        <w:trPr>
          <w:tblCellSpacing w:w="0" w:type="dxa"/>
          <w:jc w:val="center"/>
        </w:trPr>
        <w:tc>
          <w:tcPr>
            <w:tcW w:w="5000" w:type="pct"/>
            <w:hideMark/>
          </w:tcPr>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Much that occurs in this land escapes the histories and records slumbering in dusty vaults and the dim halls of kings. And so it is with the working of </w:t>
            </w:r>
            <w:proofErr w:type="spellStart"/>
            <w:r w:rsidRPr="0065587D">
              <w:rPr>
                <w:rFonts w:ascii="Times New Roman" w:eastAsia="Times New Roman" w:hAnsi="Times New Roman" w:cs="Times New Roman"/>
                <w:sz w:val="24"/>
                <w:szCs w:val="24"/>
              </w:rPr>
              <w:t>Mielikki</w:t>
            </w:r>
            <w:proofErr w:type="spellEnd"/>
            <w:r w:rsidRPr="0065587D">
              <w:rPr>
                <w:rFonts w:ascii="Times New Roman" w:eastAsia="Times New Roman" w:hAnsi="Times New Roman" w:cs="Times New Roman"/>
                <w:sz w:val="24"/>
                <w:szCs w:val="24"/>
              </w:rPr>
              <w:t xml:space="preserve"> and her regents. Much of their story remains written only in the veins of leaves and the moving of winds and waters through the High Forest. Yet, I learned this tale elsewhere still: from the songs of a </w:t>
            </w:r>
            <w:proofErr w:type="spellStart"/>
            <w:r w:rsidRPr="0065587D">
              <w:rPr>
                <w:rFonts w:ascii="Times New Roman" w:eastAsia="Times New Roman" w:hAnsi="Times New Roman" w:cs="Times New Roman"/>
                <w:sz w:val="24"/>
                <w:szCs w:val="24"/>
              </w:rPr>
              <w:t>grig</w:t>
            </w:r>
            <w:proofErr w:type="spellEnd"/>
            <w:r w:rsidRPr="0065587D">
              <w:rPr>
                <w:rFonts w:ascii="Times New Roman" w:eastAsia="Times New Roman" w:hAnsi="Times New Roman" w:cs="Times New Roman"/>
                <w:sz w:val="24"/>
                <w:szCs w:val="24"/>
              </w:rPr>
              <w:t xml:space="preserve"> prince named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who unwittingly stumbled upon a great adventure.</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Now that villain the Hark entrenched himself between </w:t>
            </w:r>
            <w:proofErr w:type="spellStart"/>
            <w:r w:rsidRPr="0065587D">
              <w:rPr>
                <w:rFonts w:ascii="Times New Roman" w:eastAsia="Times New Roman" w:hAnsi="Times New Roman" w:cs="Times New Roman"/>
                <w:sz w:val="24"/>
                <w:szCs w:val="24"/>
              </w:rPr>
              <w:t>Loudwater</w:t>
            </w:r>
            <w:proofErr w:type="spellEnd"/>
            <w:r w:rsidRPr="0065587D">
              <w:rPr>
                <w:rFonts w:ascii="Times New Roman" w:eastAsia="Times New Roman" w:hAnsi="Times New Roman" w:cs="Times New Roman"/>
                <w:sz w:val="24"/>
                <w:szCs w:val="24"/>
              </w:rPr>
              <w:t xml:space="preserve"> and </w:t>
            </w:r>
            <w:proofErr w:type="spellStart"/>
            <w:r w:rsidRPr="0065587D">
              <w:rPr>
                <w:rFonts w:ascii="Times New Roman" w:eastAsia="Times New Roman" w:hAnsi="Times New Roman" w:cs="Times New Roman"/>
                <w:sz w:val="24"/>
                <w:szCs w:val="24"/>
              </w:rPr>
              <w:t>Secomber</w:t>
            </w:r>
            <w:proofErr w:type="spellEnd"/>
            <w:r w:rsidRPr="0065587D">
              <w:rPr>
                <w:rFonts w:ascii="Times New Roman" w:eastAsia="Times New Roman" w:hAnsi="Times New Roman" w:cs="Times New Roman"/>
                <w:sz w:val="24"/>
                <w:szCs w:val="24"/>
              </w:rPr>
              <w:t xml:space="preserve">. For decades the </w:t>
            </w:r>
            <w:proofErr w:type="spellStart"/>
            <w:r w:rsidRPr="0065587D">
              <w:rPr>
                <w:rFonts w:ascii="Times New Roman" w:eastAsia="Times New Roman" w:hAnsi="Times New Roman" w:cs="Times New Roman"/>
                <w:sz w:val="24"/>
                <w:szCs w:val="24"/>
              </w:rPr>
              <w:t>wererat</w:t>
            </w:r>
            <w:proofErr w:type="spellEnd"/>
            <w:r w:rsidRPr="0065587D">
              <w:rPr>
                <w:rFonts w:ascii="Times New Roman" w:eastAsia="Times New Roman" w:hAnsi="Times New Roman" w:cs="Times New Roman"/>
                <w:sz w:val="24"/>
                <w:szCs w:val="24"/>
              </w:rPr>
              <w:t xml:space="preserve"> bandit lord harassed caravans and wayfarers traveling the roads and rivers. The fearless and cunning hit-and-run raids were legendary but thankfully sporadic among those traveling the corridor. Trading </w:t>
            </w:r>
            <w:proofErr w:type="spellStart"/>
            <w:r w:rsidRPr="0065587D">
              <w:rPr>
                <w:rFonts w:ascii="Times New Roman" w:eastAsia="Times New Roman" w:hAnsi="Times New Roman" w:cs="Times New Roman"/>
                <w:sz w:val="24"/>
                <w:szCs w:val="24"/>
              </w:rPr>
              <w:t>coster</w:t>
            </w:r>
            <w:proofErr w:type="spellEnd"/>
            <w:r w:rsidRPr="0065587D">
              <w:rPr>
                <w:rFonts w:ascii="Times New Roman" w:eastAsia="Times New Roman" w:hAnsi="Times New Roman" w:cs="Times New Roman"/>
                <w:sz w:val="24"/>
                <w:szCs w:val="24"/>
              </w:rPr>
              <w:t xml:space="preserve"> owners typically referred to losses suffered during these raids as the "</w:t>
            </w:r>
            <w:proofErr w:type="spellStart"/>
            <w:r w:rsidRPr="0065587D">
              <w:rPr>
                <w:rFonts w:ascii="Times New Roman" w:eastAsia="Times New Roman" w:hAnsi="Times New Roman" w:cs="Times New Roman"/>
                <w:sz w:val="24"/>
                <w:szCs w:val="24"/>
              </w:rPr>
              <w:t>Hark's</w:t>
            </w:r>
            <w:proofErr w:type="spellEnd"/>
            <w:r w:rsidRPr="0065587D">
              <w:rPr>
                <w:rFonts w:ascii="Times New Roman" w:eastAsia="Times New Roman" w:hAnsi="Times New Roman" w:cs="Times New Roman"/>
                <w:sz w:val="24"/>
                <w:szCs w:val="24"/>
              </w:rPr>
              <w:t xml:space="preserve"> Tax," and they were resigned to consider it a cost of business in the area. Other folk where not so resigned. This tax was not paid in goods only, many paid with their lives.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Lately the attacks were becoming more daring, more successful and frighteningly more common. Combined with the tension of </w:t>
            </w:r>
            <w:proofErr w:type="spellStart"/>
            <w:r w:rsidRPr="0065587D">
              <w:rPr>
                <w:rFonts w:ascii="Times New Roman" w:eastAsia="Times New Roman" w:hAnsi="Times New Roman" w:cs="Times New Roman"/>
                <w:sz w:val="24"/>
                <w:szCs w:val="24"/>
              </w:rPr>
              <w:t>orcs</w:t>
            </w:r>
            <w:proofErr w:type="spellEnd"/>
            <w:r w:rsidRPr="0065587D">
              <w:rPr>
                <w:rFonts w:ascii="Times New Roman" w:eastAsia="Times New Roman" w:hAnsi="Times New Roman" w:cs="Times New Roman"/>
                <w:sz w:val="24"/>
                <w:szCs w:val="24"/>
              </w:rPr>
              <w:t xml:space="preserve"> migrating eastward </w:t>
            </w:r>
            <w:r w:rsidRPr="0065587D">
              <w:rPr>
                <w:rFonts w:ascii="Times New Roman" w:eastAsia="Times New Roman" w:hAnsi="Times New Roman" w:cs="Times New Roman"/>
                <w:i/>
                <w:iCs/>
                <w:sz w:val="24"/>
                <w:szCs w:val="24"/>
              </w:rPr>
              <w:t>en masse</w:t>
            </w:r>
            <w:r w:rsidRPr="0065587D">
              <w:rPr>
                <w:rFonts w:ascii="Times New Roman" w:eastAsia="Times New Roman" w:hAnsi="Times New Roman" w:cs="Times New Roman"/>
                <w:sz w:val="24"/>
                <w:szCs w:val="24"/>
              </w:rPr>
              <w:t xml:space="preserve"> from the High Forest, the </w:t>
            </w:r>
            <w:proofErr w:type="spellStart"/>
            <w:r w:rsidRPr="0065587D">
              <w:rPr>
                <w:rFonts w:ascii="Times New Roman" w:eastAsia="Times New Roman" w:hAnsi="Times New Roman" w:cs="Times New Roman"/>
                <w:sz w:val="24"/>
                <w:szCs w:val="24"/>
              </w:rPr>
              <w:t>Hark's</w:t>
            </w:r>
            <w:proofErr w:type="spellEnd"/>
            <w:r w:rsidRPr="0065587D">
              <w:rPr>
                <w:rFonts w:ascii="Times New Roman" w:eastAsia="Times New Roman" w:hAnsi="Times New Roman" w:cs="Times New Roman"/>
                <w:sz w:val="24"/>
                <w:szCs w:val="24"/>
              </w:rPr>
              <w:t xml:space="preserve"> renewed vigor bode ill for peace and stability in the region. Rumors of a young red hunting the northern faces of the </w:t>
            </w:r>
            <w:proofErr w:type="spellStart"/>
            <w:r w:rsidRPr="0065587D">
              <w:rPr>
                <w:rFonts w:ascii="Times New Roman" w:eastAsia="Times New Roman" w:hAnsi="Times New Roman" w:cs="Times New Roman"/>
                <w:sz w:val="24"/>
                <w:szCs w:val="24"/>
              </w:rPr>
              <w:t>Greypeak</w:t>
            </w:r>
            <w:proofErr w:type="spellEnd"/>
            <w:r w:rsidRPr="0065587D">
              <w:rPr>
                <w:rFonts w:ascii="Times New Roman" w:eastAsia="Times New Roman" w:hAnsi="Times New Roman" w:cs="Times New Roman"/>
                <w:sz w:val="24"/>
                <w:szCs w:val="24"/>
              </w:rPr>
              <w:t xml:space="preserve"> Mountains did nothing to quelling the mounting anxiety.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Worry was everywhere, but few paid as dearly in misery as </w:t>
            </w:r>
            <w:proofErr w:type="spellStart"/>
            <w:r w:rsidRPr="0065587D">
              <w:rPr>
                <w:rFonts w:ascii="Times New Roman" w:eastAsia="Times New Roman" w:hAnsi="Times New Roman" w:cs="Times New Roman"/>
                <w:sz w:val="24"/>
                <w:szCs w:val="24"/>
              </w:rPr>
              <w:t>Blaz</w:t>
            </w:r>
            <w:proofErr w:type="spellEnd"/>
            <w:r w:rsidRPr="0065587D">
              <w:rPr>
                <w:rFonts w:ascii="Times New Roman" w:eastAsia="Times New Roman" w:hAnsi="Times New Roman" w:cs="Times New Roman"/>
                <w:sz w:val="24"/>
                <w:szCs w:val="24"/>
              </w:rPr>
              <w:t xml:space="preserve"> </w:t>
            </w:r>
            <w:proofErr w:type="spellStart"/>
            <w:r w:rsidRPr="0065587D">
              <w:rPr>
                <w:rFonts w:ascii="Times New Roman" w:eastAsia="Times New Roman" w:hAnsi="Times New Roman" w:cs="Times New Roman"/>
                <w:sz w:val="24"/>
                <w:szCs w:val="24"/>
              </w:rPr>
              <w:t>Merrymar</w:t>
            </w:r>
            <w:proofErr w:type="spellEnd"/>
            <w:r w:rsidRPr="0065587D">
              <w:rPr>
                <w:rFonts w:ascii="Times New Roman" w:eastAsia="Times New Roman" w:hAnsi="Times New Roman" w:cs="Times New Roman"/>
                <w:sz w:val="24"/>
                <w:szCs w:val="24"/>
              </w:rPr>
              <w:t xml:space="preserve"> of Shining Falls. Stolen merchandise was inconsequential compared to the lives of four sons and three nephews lost. Added to his woes were thoughts of leaving a widowed wife to fend for his two remaining daughters, for </w:t>
            </w:r>
            <w:proofErr w:type="spellStart"/>
            <w:r w:rsidRPr="0065587D">
              <w:rPr>
                <w:rFonts w:ascii="Times New Roman" w:eastAsia="Times New Roman" w:hAnsi="Times New Roman" w:cs="Times New Roman"/>
                <w:sz w:val="24"/>
                <w:szCs w:val="24"/>
              </w:rPr>
              <w:t>Blaz</w:t>
            </w:r>
            <w:proofErr w:type="spellEnd"/>
            <w:r w:rsidRPr="0065587D">
              <w:rPr>
                <w:rFonts w:ascii="Times New Roman" w:eastAsia="Times New Roman" w:hAnsi="Times New Roman" w:cs="Times New Roman"/>
                <w:sz w:val="24"/>
                <w:szCs w:val="24"/>
              </w:rPr>
              <w:t xml:space="preserve"> was captured along the road by </w:t>
            </w:r>
            <w:proofErr w:type="spellStart"/>
            <w:r w:rsidRPr="0065587D">
              <w:rPr>
                <w:rFonts w:ascii="Times New Roman" w:eastAsia="Times New Roman" w:hAnsi="Times New Roman" w:cs="Times New Roman"/>
                <w:sz w:val="24"/>
                <w:szCs w:val="24"/>
              </w:rPr>
              <w:t>Skar</w:t>
            </w:r>
            <w:proofErr w:type="spellEnd"/>
            <w:r w:rsidRPr="0065587D">
              <w:rPr>
                <w:rFonts w:ascii="Times New Roman" w:eastAsia="Times New Roman" w:hAnsi="Times New Roman" w:cs="Times New Roman"/>
                <w:sz w:val="24"/>
                <w:szCs w:val="24"/>
              </w:rPr>
              <w:t xml:space="preserve"> and his bugbear pet, </w:t>
            </w:r>
            <w:proofErr w:type="spellStart"/>
            <w:r w:rsidRPr="0065587D">
              <w:rPr>
                <w:rFonts w:ascii="Times New Roman" w:eastAsia="Times New Roman" w:hAnsi="Times New Roman" w:cs="Times New Roman"/>
                <w:sz w:val="24"/>
                <w:szCs w:val="24"/>
              </w:rPr>
              <w:t>Gvrag</w:t>
            </w:r>
            <w:proofErr w:type="spellEnd"/>
            <w:r w:rsidRPr="0065587D">
              <w:rPr>
                <w:rFonts w:ascii="Times New Roman" w:eastAsia="Times New Roman" w:hAnsi="Times New Roman" w:cs="Times New Roman"/>
                <w:sz w:val="24"/>
                <w:szCs w:val="24"/>
              </w:rPr>
              <w:t xml:space="preserve">—and they were agents of the Hark.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proofErr w:type="spellStart"/>
            <w:r w:rsidRPr="0065587D">
              <w:rPr>
                <w:rFonts w:ascii="Times New Roman" w:eastAsia="Times New Roman" w:hAnsi="Times New Roman" w:cs="Times New Roman"/>
                <w:sz w:val="24"/>
                <w:szCs w:val="24"/>
              </w:rPr>
              <w:t>Groef</w:t>
            </w:r>
            <w:proofErr w:type="spellEnd"/>
            <w:r w:rsidRPr="0065587D">
              <w:rPr>
                <w:rFonts w:ascii="Times New Roman" w:eastAsia="Times New Roman" w:hAnsi="Times New Roman" w:cs="Times New Roman"/>
                <w:sz w:val="24"/>
                <w:szCs w:val="24"/>
              </w:rPr>
              <w:t xml:space="preserve">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knew a great deal about these </w:t>
            </w:r>
            <w:proofErr w:type="spellStart"/>
            <w:r w:rsidRPr="0065587D">
              <w:rPr>
                <w:rFonts w:ascii="Times New Roman" w:eastAsia="Times New Roman" w:hAnsi="Times New Roman" w:cs="Times New Roman"/>
                <w:sz w:val="24"/>
                <w:szCs w:val="24"/>
              </w:rPr>
              <w:t>goblinoid</w:t>
            </w:r>
            <w:proofErr w:type="spellEnd"/>
            <w:r w:rsidRPr="0065587D">
              <w:rPr>
                <w:rFonts w:ascii="Times New Roman" w:eastAsia="Times New Roman" w:hAnsi="Times New Roman" w:cs="Times New Roman"/>
                <w:sz w:val="24"/>
                <w:szCs w:val="24"/>
              </w:rPr>
              <w:t xml:space="preserve"> raiders having played pranks on them a time or two, and their greedy voices scrapping through the evening air attracted his whimsy.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"This half-man has looser skin than the other. We must be getting to the bottom of the barrel," barked </w:t>
            </w:r>
            <w:proofErr w:type="spellStart"/>
            <w:r w:rsidRPr="0065587D">
              <w:rPr>
                <w:rFonts w:ascii="Times New Roman" w:eastAsia="Times New Roman" w:hAnsi="Times New Roman" w:cs="Times New Roman"/>
                <w:sz w:val="24"/>
                <w:szCs w:val="24"/>
              </w:rPr>
              <w:t>Skar</w:t>
            </w:r>
            <w:proofErr w:type="spellEnd"/>
            <w:r w:rsidRPr="0065587D">
              <w:rPr>
                <w:rFonts w:ascii="Times New Roman" w:eastAsia="Times New Roman" w:hAnsi="Times New Roman" w:cs="Times New Roman"/>
                <w:sz w:val="24"/>
                <w:szCs w:val="24"/>
              </w:rPr>
              <w:t xml:space="preserve">. "The boss will be well pleased," replied another. </w:t>
            </w:r>
          </w:p>
        </w:tc>
      </w:tr>
    </w:tbl>
    <w:p w:rsidR="001B1C78" w:rsidRDefault="001B1C78"/>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i/>
          <w:iCs/>
          <w:sz w:val="24"/>
          <w:szCs w:val="24"/>
        </w:rPr>
        <w:t>Much merrier my midnight mirth promises making them my momentary mischief</w:t>
      </w:r>
      <w:r w:rsidRPr="0065587D">
        <w:rPr>
          <w:rFonts w:ascii="Times New Roman" w:eastAsia="Times New Roman" w:hAnsi="Times New Roman" w:cs="Times New Roman"/>
          <w:sz w:val="24"/>
          <w:szCs w:val="24"/>
        </w:rPr>
        <w:t xml:space="preserve">, thought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and off he sprung fiddle in hand. Shortly he came upon a gruesome scene. </w:t>
      </w:r>
      <w:proofErr w:type="spellStart"/>
      <w:r w:rsidRPr="0065587D">
        <w:rPr>
          <w:rFonts w:ascii="Times New Roman" w:eastAsia="Times New Roman" w:hAnsi="Times New Roman" w:cs="Times New Roman"/>
          <w:sz w:val="24"/>
          <w:szCs w:val="24"/>
        </w:rPr>
        <w:t>Blaz</w:t>
      </w:r>
      <w:proofErr w:type="spellEnd"/>
      <w:r w:rsidRPr="0065587D">
        <w:rPr>
          <w:rFonts w:ascii="Times New Roman" w:eastAsia="Times New Roman" w:hAnsi="Times New Roman" w:cs="Times New Roman"/>
          <w:sz w:val="24"/>
          <w:szCs w:val="24"/>
        </w:rPr>
        <w:t xml:space="preserve"> held aloft by </w:t>
      </w:r>
      <w:proofErr w:type="spellStart"/>
      <w:r w:rsidRPr="0065587D">
        <w:rPr>
          <w:rFonts w:ascii="Times New Roman" w:eastAsia="Times New Roman" w:hAnsi="Times New Roman" w:cs="Times New Roman"/>
          <w:sz w:val="24"/>
          <w:szCs w:val="24"/>
        </w:rPr>
        <w:t>Gvrag</w:t>
      </w:r>
      <w:proofErr w:type="spellEnd"/>
      <w:r w:rsidRPr="0065587D">
        <w:rPr>
          <w:rFonts w:ascii="Times New Roman" w:eastAsia="Times New Roman" w:hAnsi="Times New Roman" w:cs="Times New Roman"/>
          <w:sz w:val="24"/>
          <w:szCs w:val="24"/>
        </w:rPr>
        <w:t xml:space="preserve"> twisted and contorted away from a torch flame held by </w:t>
      </w:r>
      <w:proofErr w:type="spellStart"/>
      <w:r w:rsidRPr="0065587D">
        <w:rPr>
          <w:rFonts w:ascii="Times New Roman" w:eastAsia="Times New Roman" w:hAnsi="Times New Roman" w:cs="Times New Roman"/>
          <w:sz w:val="24"/>
          <w:szCs w:val="24"/>
        </w:rPr>
        <w:t>Skar</w:t>
      </w:r>
      <w:proofErr w:type="spellEnd"/>
      <w:r w:rsidRPr="0065587D">
        <w:rPr>
          <w:rFonts w:ascii="Times New Roman" w:eastAsia="Times New Roman" w:hAnsi="Times New Roman" w:cs="Times New Roman"/>
          <w:sz w:val="24"/>
          <w:szCs w:val="24"/>
        </w:rPr>
        <w:t xml:space="preserve">. </w:t>
      </w:r>
      <w:r w:rsidRPr="0065587D">
        <w:rPr>
          <w:rFonts w:ascii="Times New Roman" w:eastAsia="Times New Roman" w:hAnsi="Times New Roman" w:cs="Times New Roman"/>
          <w:i/>
          <w:iCs/>
          <w:sz w:val="24"/>
          <w:szCs w:val="24"/>
        </w:rPr>
        <w:t>Sadly these sorry suckers mistook sickness as silliness so this sad sap suffers</w:t>
      </w:r>
      <w:r w:rsidRPr="0065587D">
        <w:rPr>
          <w:rFonts w:ascii="Times New Roman" w:eastAsia="Times New Roman" w:hAnsi="Times New Roman" w:cs="Times New Roman"/>
          <w:sz w:val="24"/>
          <w:szCs w:val="24"/>
        </w:rPr>
        <w:t xml:space="preserve">, lamented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Yet, he was not the only witness to </w:t>
      </w:r>
      <w:proofErr w:type="spellStart"/>
      <w:r w:rsidRPr="0065587D">
        <w:rPr>
          <w:rFonts w:ascii="Times New Roman" w:eastAsia="Times New Roman" w:hAnsi="Times New Roman" w:cs="Times New Roman"/>
          <w:sz w:val="24"/>
          <w:szCs w:val="24"/>
        </w:rPr>
        <w:t>Blaz's</w:t>
      </w:r>
      <w:proofErr w:type="spellEnd"/>
      <w:r w:rsidRPr="0065587D">
        <w:rPr>
          <w:rFonts w:ascii="Times New Roman" w:eastAsia="Times New Roman" w:hAnsi="Times New Roman" w:cs="Times New Roman"/>
          <w:sz w:val="24"/>
          <w:szCs w:val="24"/>
        </w:rPr>
        <w:t xml:space="preserve"> distress. Nor was he alone in his desire to work mischief upon the bandits.</w:t>
      </w:r>
    </w:p>
    <w:tbl>
      <w:tblPr>
        <w:tblpPr w:leftFromText="45" w:rightFromText="45" w:vertAnchor="text" w:tblpXSpec="right" w:tblpYSpec="center"/>
        <w:tblW w:w="3450" w:type="dxa"/>
        <w:tblCellSpacing w:w="0" w:type="dxa"/>
        <w:tblBorders>
          <w:top w:val="outset" w:sz="6" w:space="0" w:color="999999"/>
          <w:left w:val="outset" w:sz="6" w:space="0" w:color="999999"/>
          <w:bottom w:val="outset" w:sz="6" w:space="0" w:color="999999"/>
          <w:right w:val="outset" w:sz="6" w:space="0" w:color="999999"/>
        </w:tblBorders>
        <w:shd w:val="clear" w:color="auto" w:fill="E4E4E4"/>
        <w:tblCellMar>
          <w:top w:w="30" w:type="dxa"/>
          <w:left w:w="30" w:type="dxa"/>
          <w:bottom w:w="30" w:type="dxa"/>
          <w:right w:w="30" w:type="dxa"/>
        </w:tblCellMar>
        <w:tblLook w:val="04A0" w:firstRow="1" w:lastRow="0" w:firstColumn="1" w:lastColumn="0" w:noHBand="0" w:noVBand="1"/>
      </w:tblPr>
      <w:tblGrid>
        <w:gridCol w:w="3450"/>
      </w:tblGrid>
      <w:tr w:rsidR="0065587D" w:rsidRPr="0065587D" w:rsidTr="0065587D">
        <w:trPr>
          <w:tblCellSpacing w:w="0" w:type="dxa"/>
        </w:trPr>
        <w:tc>
          <w:tcPr>
            <w:tcW w:w="0" w:type="auto"/>
            <w:tcBorders>
              <w:top w:val="outset" w:sz="6" w:space="0" w:color="999999"/>
              <w:left w:val="outset" w:sz="6" w:space="0" w:color="999999"/>
              <w:bottom w:val="outset" w:sz="6" w:space="0" w:color="999999"/>
              <w:right w:val="outset" w:sz="6" w:space="0" w:color="999999"/>
            </w:tcBorders>
            <w:shd w:val="clear" w:color="auto" w:fill="E4E4E4"/>
            <w:vAlign w:val="center"/>
            <w:hideMark/>
          </w:tcPr>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b/>
                <w:bCs/>
                <w:sz w:val="24"/>
                <w:szCs w:val="24"/>
              </w:rPr>
              <w:lastRenderedPageBreak/>
              <w:t>Fools Finger</w:t>
            </w:r>
            <w:r w:rsidRPr="0065587D">
              <w:rPr>
                <w:rFonts w:ascii="Times New Roman" w:eastAsia="Times New Roman" w:hAnsi="Times New Roman" w:cs="Times New Roman"/>
                <w:sz w:val="24"/>
                <w:szCs w:val="24"/>
              </w:rPr>
              <w:br/>
              <w:t xml:space="preserve">In the </w:t>
            </w:r>
            <w:proofErr w:type="spellStart"/>
            <w:r w:rsidRPr="0065587D">
              <w:rPr>
                <w:rFonts w:ascii="Times New Roman" w:eastAsia="Times New Roman" w:hAnsi="Times New Roman" w:cs="Times New Roman"/>
                <w:sz w:val="24"/>
                <w:szCs w:val="24"/>
              </w:rPr>
              <w:t>Greypeak</w:t>
            </w:r>
            <w:proofErr w:type="spellEnd"/>
            <w:r w:rsidRPr="0065587D">
              <w:rPr>
                <w:rFonts w:ascii="Times New Roman" w:eastAsia="Times New Roman" w:hAnsi="Times New Roman" w:cs="Times New Roman"/>
                <w:sz w:val="24"/>
                <w:szCs w:val="24"/>
              </w:rPr>
              <w:t xml:space="preserve"> Mountains, about a three day hike from Shining Falls, leans a great crumbling obelisk of unknown origin that locals call Fools Finger. The rock of this obelisk radiates with a cool emanation and a rosy red color. </w:t>
            </w:r>
            <w:proofErr w:type="spellStart"/>
            <w:r w:rsidRPr="0065587D">
              <w:rPr>
                <w:rFonts w:ascii="Times New Roman" w:eastAsia="Times New Roman" w:hAnsi="Times New Roman" w:cs="Times New Roman"/>
                <w:sz w:val="24"/>
                <w:szCs w:val="24"/>
              </w:rPr>
              <w:t>Hendris</w:t>
            </w:r>
            <w:proofErr w:type="spellEnd"/>
            <w:r w:rsidRPr="0065587D">
              <w:rPr>
                <w:rFonts w:ascii="Times New Roman" w:eastAsia="Times New Roman" w:hAnsi="Times New Roman" w:cs="Times New Roman"/>
                <w:sz w:val="24"/>
                <w:szCs w:val="24"/>
              </w:rPr>
              <w:t xml:space="preserve"> </w:t>
            </w:r>
            <w:proofErr w:type="spellStart"/>
            <w:r w:rsidRPr="0065587D">
              <w:rPr>
                <w:rFonts w:ascii="Times New Roman" w:eastAsia="Times New Roman" w:hAnsi="Times New Roman" w:cs="Times New Roman"/>
                <w:sz w:val="24"/>
                <w:szCs w:val="24"/>
              </w:rPr>
              <w:t>Teinel</w:t>
            </w:r>
            <w:proofErr w:type="spellEnd"/>
            <w:r w:rsidRPr="0065587D">
              <w:rPr>
                <w:rFonts w:ascii="Times New Roman" w:eastAsia="Times New Roman" w:hAnsi="Times New Roman" w:cs="Times New Roman"/>
                <w:sz w:val="24"/>
                <w:szCs w:val="24"/>
              </w:rPr>
              <w:t xml:space="preserve">, the patron of the Scarlet Shield, has promised any adventurer bringing back a souvenir from this monument—a piece of the magical rock no smaller than his own big toe (which is rather large as far as big toes go)—wins free dinners nightly. </w:t>
            </w:r>
            <w:proofErr w:type="spellStart"/>
            <w:r w:rsidRPr="0065587D">
              <w:rPr>
                <w:rFonts w:ascii="Times New Roman" w:eastAsia="Times New Roman" w:hAnsi="Times New Roman" w:cs="Times New Roman"/>
                <w:sz w:val="24"/>
                <w:szCs w:val="24"/>
              </w:rPr>
              <w:t>Hendris</w:t>
            </w:r>
            <w:proofErr w:type="spellEnd"/>
            <w:r w:rsidRPr="0065587D">
              <w:rPr>
                <w:rFonts w:ascii="Times New Roman" w:eastAsia="Times New Roman" w:hAnsi="Times New Roman" w:cs="Times New Roman"/>
                <w:sz w:val="24"/>
                <w:szCs w:val="24"/>
              </w:rPr>
              <w:t xml:space="preserve"> craves the magic stone into shield shapes, and sells them to merchants heading to </w:t>
            </w:r>
            <w:proofErr w:type="spellStart"/>
            <w:r w:rsidRPr="0065587D">
              <w:rPr>
                <w:rFonts w:ascii="Times New Roman" w:eastAsia="Times New Roman" w:hAnsi="Times New Roman" w:cs="Times New Roman"/>
                <w:sz w:val="24"/>
                <w:szCs w:val="24"/>
              </w:rPr>
              <w:t>Waterdeep</w:t>
            </w:r>
            <w:proofErr w:type="spellEnd"/>
            <w:r w:rsidRPr="0065587D">
              <w:rPr>
                <w:rFonts w:ascii="Times New Roman" w:eastAsia="Times New Roman" w:hAnsi="Times New Roman" w:cs="Times New Roman"/>
                <w:sz w:val="24"/>
                <w:szCs w:val="24"/>
              </w:rPr>
              <w:t xml:space="preserve">, where they are the rave of nobles and adventurers who use it to cool and illuminate their drinks. While the food is rather bland, a guaranteed meal ticket has motivated a lot of adventurers to take the trek. Many even return. </w:t>
            </w:r>
          </w:p>
        </w:tc>
      </w:tr>
    </w:tbl>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Coming along the road was a motley band of adventurers. Having met this very day and finding each other good company, they joined forces for the long road home. Some were out patrolling the road to secure the peace, some were returning from Fools Finger with their souvenirs' for </w:t>
      </w:r>
      <w:proofErr w:type="spellStart"/>
      <w:r w:rsidRPr="0065587D">
        <w:rPr>
          <w:rFonts w:ascii="Times New Roman" w:eastAsia="Times New Roman" w:hAnsi="Times New Roman" w:cs="Times New Roman"/>
          <w:sz w:val="24"/>
          <w:szCs w:val="24"/>
        </w:rPr>
        <w:t>Hedris</w:t>
      </w:r>
      <w:proofErr w:type="spellEnd"/>
      <w:r w:rsidRPr="0065587D">
        <w:rPr>
          <w:rFonts w:ascii="Times New Roman" w:eastAsia="Times New Roman" w:hAnsi="Times New Roman" w:cs="Times New Roman"/>
          <w:sz w:val="24"/>
          <w:szCs w:val="24"/>
        </w:rPr>
        <w:t xml:space="preserve"> </w:t>
      </w:r>
      <w:proofErr w:type="spellStart"/>
      <w:r w:rsidRPr="0065587D">
        <w:rPr>
          <w:rFonts w:ascii="Times New Roman" w:eastAsia="Times New Roman" w:hAnsi="Times New Roman" w:cs="Times New Roman"/>
          <w:sz w:val="24"/>
          <w:szCs w:val="24"/>
        </w:rPr>
        <w:t>Teinel</w:t>
      </w:r>
      <w:proofErr w:type="spellEnd"/>
      <w:r w:rsidRPr="0065587D">
        <w:rPr>
          <w:rFonts w:ascii="Times New Roman" w:eastAsia="Times New Roman" w:hAnsi="Times New Roman" w:cs="Times New Roman"/>
          <w:sz w:val="24"/>
          <w:szCs w:val="24"/>
        </w:rPr>
        <w:t xml:space="preserve"> and some sought new adventure after failing to locate the ancient </w:t>
      </w:r>
      <w:proofErr w:type="spellStart"/>
      <w:r w:rsidRPr="0065587D">
        <w:rPr>
          <w:rFonts w:ascii="Times New Roman" w:eastAsia="Times New Roman" w:hAnsi="Times New Roman" w:cs="Times New Roman"/>
          <w:sz w:val="24"/>
          <w:szCs w:val="24"/>
        </w:rPr>
        <w:t>dwarven</w:t>
      </w:r>
      <w:proofErr w:type="spellEnd"/>
      <w:r w:rsidRPr="0065587D">
        <w:rPr>
          <w:rFonts w:ascii="Times New Roman" w:eastAsia="Times New Roman" w:hAnsi="Times New Roman" w:cs="Times New Roman"/>
          <w:sz w:val="24"/>
          <w:szCs w:val="24"/>
        </w:rPr>
        <w:t xml:space="preserve"> complex of </w:t>
      </w:r>
      <w:proofErr w:type="spellStart"/>
      <w:r w:rsidRPr="0065587D">
        <w:rPr>
          <w:rFonts w:ascii="Times New Roman" w:eastAsia="Times New Roman" w:hAnsi="Times New Roman" w:cs="Times New Roman"/>
          <w:sz w:val="24"/>
          <w:szCs w:val="24"/>
        </w:rPr>
        <w:t>Iirikos</w:t>
      </w:r>
      <w:proofErr w:type="spellEnd"/>
      <w:r w:rsidRPr="0065587D">
        <w:rPr>
          <w:rFonts w:ascii="Times New Roman" w:eastAsia="Times New Roman" w:hAnsi="Times New Roman" w:cs="Times New Roman"/>
          <w:sz w:val="24"/>
          <w:szCs w:val="24"/>
        </w:rPr>
        <w:t xml:space="preserve"> </w:t>
      </w:r>
      <w:proofErr w:type="spellStart"/>
      <w:r w:rsidRPr="0065587D">
        <w:rPr>
          <w:rFonts w:ascii="Times New Roman" w:eastAsia="Times New Roman" w:hAnsi="Times New Roman" w:cs="Times New Roman"/>
          <w:sz w:val="24"/>
          <w:szCs w:val="24"/>
        </w:rPr>
        <w:t>Stonesholder</w:t>
      </w:r>
      <w:proofErr w:type="spellEnd"/>
      <w:r w:rsidRPr="0065587D">
        <w:rPr>
          <w:rFonts w:ascii="Times New Roman" w:eastAsia="Times New Roman" w:hAnsi="Times New Roman" w:cs="Times New Roman"/>
          <w:sz w:val="24"/>
          <w:szCs w:val="24"/>
        </w:rPr>
        <w:t xml:space="preserve">. They just decided to make camp when they stumbled upon </w:t>
      </w:r>
      <w:proofErr w:type="spellStart"/>
      <w:r w:rsidRPr="0065587D">
        <w:rPr>
          <w:rFonts w:ascii="Times New Roman" w:eastAsia="Times New Roman" w:hAnsi="Times New Roman" w:cs="Times New Roman"/>
          <w:sz w:val="24"/>
          <w:szCs w:val="24"/>
        </w:rPr>
        <w:t>Blaz</w:t>
      </w:r>
      <w:proofErr w:type="spellEnd"/>
      <w:r w:rsidRPr="0065587D">
        <w:rPr>
          <w:rFonts w:ascii="Times New Roman" w:eastAsia="Times New Roman" w:hAnsi="Times New Roman" w:cs="Times New Roman"/>
          <w:sz w:val="24"/>
          <w:szCs w:val="24"/>
        </w:rPr>
        <w:t xml:space="preserve"> in his plight. Heroes all, they rushed in and made quick work of </w:t>
      </w:r>
      <w:proofErr w:type="spellStart"/>
      <w:r w:rsidRPr="0065587D">
        <w:rPr>
          <w:rFonts w:ascii="Times New Roman" w:eastAsia="Times New Roman" w:hAnsi="Times New Roman" w:cs="Times New Roman"/>
          <w:sz w:val="24"/>
          <w:szCs w:val="24"/>
        </w:rPr>
        <w:t>Skar</w:t>
      </w:r>
      <w:proofErr w:type="spellEnd"/>
      <w:r w:rsidRPr="0065587D">
        <w:rPr>
          <w:rFonts w:ascii="Times New Roman" w:eastAsia="Times New Roman" w:hAnsi="Times New Roman" w:cs="Times New Roman"/>
          <w:sz w:val="24"/>
          <w:szCs w:val="24"/>
        </w:rPr>
        <w:t xml:space="preserve"> and his minions.</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It's clear the </w:t>
      </w:r>
      <w:proofErr w:type="spellStart"/>
      <w:r w:rsidRPr="0065587D">
        <w:rPr>
          <w:rFonts w:ascii="Times New Roman" w:eastAsia="Times New Roman" w:hAnsi="Times New Roman" w:cs="Times New Roman"/>
          <w:sz w:val="24"/>
          <w:szCs w:val="24"/>
        </w:rPr>
        <w:t>Blaz</w:t>
      </w:r>
      <w:proofErr w:type="spellEnd"/>
      <w:r w:rsidRPr="0065587D">
        <w:rPr>
          <w:rFonts w:ascii="Times New Roman" w:eastAsia="Times New Roman" w:hAnsi="Times New Roman" w:cs="Times New Roman"/>
          <w:sz w:val="24"/>
          <w:szCs w:val="24"/>
        </w:rPr>
        <w:t xml:space="preserve"> was saved, and for this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was glad, but what follows this heroic rescue remains for others to tell because the </w:t>
      </w:r>
      <w:proofErr w:type="spellStart"/>
      <w:r w:rsidRPr="0065587D">
        <w:rPr>
          <w:rFonts w:ascii="Times New Roman" w:eastAsia="Times New Roman" w:hAnsi="Times New Roman" w:cs="Times New Roman"/>
          <w:sz w:val="24"/>
          <w:szCs w:val="24"/>
        </w:rPr>
        <w:t>groef's</w:t>
      </w:r>
      <w:proofErr w:type="spellEnd"/>
      <w:r w:rsidRPr="0065587D">
        <w:rPr>
          <w:rFonts w:ascii="Times New Roman" w:eastAsia="Times New Roman" w:hAnsi="Times New Roman" w:cs="Times New Roman"/>
          <w:sz w:val="24"/>
          <w:szCs w:val="24"/>
        </w:rPr>
        <w:t xml:space="preserve"> song does not say. Cross at </w:t>
      </w:r>
      <w:proofErr w:type="spellStart"/>
      <w:r w:rsidRPr="0065587D">
        <w:rPr>
          <w:rFonts w:ascii="Times New Roman" w:eastAsia="Times New Roman" w:hAnsi="Times New Roman" w:cs="Times New Roman"/>
          <w:sz w:val="24"/>
          <w:szCs w:val="24"/>
        </w:rPr>
        <w:t>loosing</w:t>
      </w:r>
      <w:proofErr w:type="spellEnd"/>
      <w:r w:rsidRPr="0065587D">
        <w:rPr>
          <w:rFonts w:ascii="Times New Roman" w:eastAsia="Times New Roman" w:hAnsi="Times New Roman" w:cs="Times New Roman"/>
          <w:sz w:val="24"/>
          <w:szCs w:val="24"/>
        </w:rPr>
        <w:t xml:space="preserve"> his goblin entertainers,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departed to amuse himself elsewhere. Yet, the paths of the bold cross many times in the winding wood; the brave adventurers re-emerge in the little prince's song.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Whether motivated by </w:t>
      </w:r>
      <w:proofErr w:type="spellStart"/>
      <w:r w:rsidRPr="0065587D">
        <w:rPr>
          <w:rFonts w:ascii="Times New Roman" w:eastAsia="Times New Roman" w:hAnsi="Times New Roman" w:cs="Times New Roman"/>
          <w:sz w:val="24"/>
          <w:szCs w:val="24"/>
        </w:rPr>
        <w:t>Blaz's</w:t>
      </w:r>
      <w:proofErr w:type="spellEnd"/>
      <w:r w:rsidRPr="0065587D">
        <w:rPr>
          <w:rFonts w:ascii="Times New Roman" w:eastAsia="Times New Roman" w:hAnsi="Times New Roman" w:cs="Times New Roman"/>
          <w:sz w:val="24"/>
          <w:szCs w:val="24"/>
        </w:rPr>
        <w:t xml:space="preserve"> fierce hatred for those who murdered his kin, employed by Gauntlet </w:t>
      </w:r>
      <w:proofErr w:type="spellStart"/>
      <w:r w:rsidRPr="0065587D">
        <w:rPr>
          <w:rFonts w:ascii="Times New Roman" w:eastAsia="Times New Roman" w:hAnsi="Times New Roman" w:cs="Times New Roman"/>
          <w:sz w:val="24"/>
          <w:szCs w:val="24"/>
        </w:rPr>
        <w:t>Harazos</w:t>
      </w:r>
      <w:proofErr w:type="spellEnd"/>
      <w:r w:rsidRPr="0065587D">
        <w:rPr>
          <w:rFonts w:ascii="Times New Roman" w:eastAsia="Times New Roman" w:hAnsi="Times New Roman" w:cs="Times New Roman"/>
          <w:sz w:val="24"/>
          <w:szCs w:val="24"/>
        </w:rPr>
        <w:t xml:space="preserve"> </w:t>
      </w:r>
      <w:proofErr w:type="spellStart"/>
      <w:r w:rsidRPr="0065587D">
        <w:rPr>
          <w:rFonts w:ascii="Times New Roman" w:eastAsia="Times New Roman" w:hAnsi="Times New Roman" w:cs="Times New Roman"/>
          <w:sz w:val="24"/>
          <w:szCs w:val="24"/>
        </w:rPr>
        <w:t>Thelbrimm</w:t>
      </w:r>
      <w:proofErr w:type="spellEnd"/>
      <w:r w:rsidRPr="0065587D">
        <w:rPr>
          <w:rFonts w:ascii="Times New Roman" w:eastAsia="Times New Roman" w:hAnsi="Times New Roman" w:cs="Times New Roman"/>
          <w:sz w:val="24"/>
          <w:szCs w:val="24"/>
        </w:rPr>
        <w:t xml:space="preserve"> of </w:t>
      </w:r>
      <w:proofErr w:type="spellStart"/>
      <w:r w:rsidRPr="0065587D">
        <w:rPr>
          <w:rFonts w:ascii="Times New Roman" w:eastAsia="Times New Roman" w:hAnsi="Times New Roman" w:cs="Times New Roman"/>
          <w:sz w:val="24"/>
          <w:szCs w:val="24"/>
        </w:rPr>
        <w:t>Loudwater</w:t>
      </w:r>
      <w:proofErr w:type="spellEnd"/>
      <w:r w:rsidRPr="0065587D">
        <w:rPr>
          <w:rFonts w:ascii="Times New Roman" w:eastAsia="Times New Roman" w:hAnsi="Times New Roman" w:cs="Times New Roman"/>
          <w:sz w:val="24"/>
          <w:szCs w:val="24"/>
        </w:rPr>
        <w:t xml:space="preserve"> to "clear the road," or answering an inner voice marking all persons of great character, the adventurers returned to the wood tracking the goblins to their lair to cleanse the foul den. Earnest in their task, they failed to notice jostling </w:t>
      </w:r>
      <w:proofErr w:type="spellStart"/>
      <w:r w:rsidRPr="0065587D">
        <w:rPr>
          <w:rFonts w:ascii="Times New Roman" w:eastAsia="Times New Roman" w:hAnsi="Times New Roman" w:cs="Times New Roman"/>
          <w:sz w:val="24"/>
          <w:szCs w:val="24"/>
        </w:rPr>
        <w:t>Feythrin's</w:t>
      </w:r>
      <w:proofErr w:type="spellEnd"/>
      <w:r w:rsidRPr="0065587D">
        <w:rPr>
          <w:rFonts w:ascii="Times New Roman" w:eastAsia="Times New Roman" w:hAnsi="Times New Roman" w:cs="Times New Roman"/>
          <w:sz w:val="24"/>
          <w:szCs w:val="24"/>
        </w:rPr>
        <w:t xml:space="preserve"> bower were he lay dreaming about purple buttons.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Rudely woken,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resigned himself to keep these large folk in his debt until by song of deed they amused him greatly,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drew a determined breath and leapt off to follow his newly appointed deputies of delight.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Eventually, the tracks lead to a macabre camp. Two curious holes in the earth revealed the vile industry of the </w:t>
      </w:r>
      <w:proofErr w:type="spellStart"/>
      <w:r w:rsidRPr="0065587D">
        <w:rPr>
          <w:rFonts w:ascii="Times New Roman" w:eastAsia="Times New Roman" w:hAnsi="Times New Roman" w:cs="Times New Roman"/>
          <w:sz w:val="24"/>
          <w:szCs w:val="24"/>
        </w:rPr>
        <w:t>Hark's</w:t>
      </w:r>
      <w:proofErr w:type="spellEnd"/>
      <w:r w:rsidRPr="0065587D">
        <w:rPr>
          <w:rFonts w:ascii="Times New Roman" w:eastAsia="Times New Roman" w:hAnsi="Times New Roman" w:cs="Times New Roman"/>
          <w:sz w:val="24"/>
          <w:szCs w:val="24"/>
        </w:rPr>
        <w:t xml:space="preserve"> crew. The flesh and bones of birds, beasts and unfortunate travelers filled one hole. Crows now feasted on the scraps. </w:t>
      </w:r>
    </w:p>
    <w:tbl>
      <w:tblPr>
        <w:tblW w:w="8850" w:type="dxa"/>
        <w:jc w:val="center"/>
        <w:tblCellSpacing w:w="0" w:type="dxa"/>
        <w:tblCellMar>
          <w:left w:w="0" w:type="dxa"/>
          <w:right w:w="0" w:type="dxa"/>
        </w:tblCellMar>
        <w:tblLook w:val="04A0" w:firstRow="1" w:lastRow="0" w:firstColumn="1" w:lastColumn="0" w:noHBand="0" w:noVBand="1"/>
      </w:tblPr>
      <w:tblGrid>
        <w:gridCol w:w="8838"/>
        <w:gridCol w:w="12"/>
      </w:tblGrid>
      <w:tr w:rsidR="0065587D" w:rsidRPr="0065587D" w:rsidTr="0065587D">
        <w:trPr>
          <w:tblCellSpacing w:w="0" w:type="dxa"/>
          <w:jc w:val="center"/>
        </w:trPr>
        <w:tc>
          <w:tcPr>
            <w:tcW w:w="5000" w:type="pct"/>
            <w:hideMark/>
          </w:tcPr>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lastRenderedPageBreak/>
              <w:t xml:space="preserve">The second hole was actually a tunnel leading to the river and a raft. Putting all the pieces together, the adventurers pinpointed the location of the bandit's hideout and began their assault. Here, </w:t>
            </w:r>
            <w:proofErr w:type="spellStart"/>
            <w:r w:rsidRPr="0065587D">
              <w:rPr>
                <w:rFonts w:ascii="Times New Roman" w:eastAsia="Times New Roman" w:hAnsi="Times New Roman" w:cs="Times New Roman"/>
                <w:sz w:val="24"/>
                <w:szCs w:val="24"/>
              </w:rPr>
              <w:t>Feythrin's</w:t>
            </w:r>
            <w:proofErr w:type="spellEnd"/>
            <w:r w:rsidRPr="0065587D">
              <w:rPr>
                <w:rFonts w:ascii="Times New Roman" w:eastAsia="Times New Roman" w:hAnsi="Times New Roman" w:cs="Times New Roman"/>
                <w:sz w:val="24"/>
                <w:szCs w:val="24"/>
              </w:rPr>
              <w:t xml:space="preserve"> song becomes confusing for he claims the truth is disguised by tears of mirth which fiddling tells better </w:t>
            </w:r>
            <w:proofErr w:type="spellStart"/>
            <w:r w:rsidRPr="0065587D">
              <w:rPr>
                <w:rFonts w:ascii="Times New Roman" w:eastAsia="Times New Roman" w:hAnsi="Times New Roman" w:cs="Times New Roman"/>
                <w:sz w:val="24"/>
                <w:szCs w:val="24"/>
              </w:rPr>
              <w:t>then</w:t>
            </w:r>
            <w:proofErr w:type="spellEnd"/>
            <w:r w:rsidRPr="0065587D">
              <w:rPr>
                <w:rFonts w:ascii="Times New Roman" w:eastAsia="Times New Roman" w:hAnsi="Times New Roman" w:cs="Times New Roman"/>
                <w:sz w:val="24"/>
                <w:szCs w:val="24"/>
              </w:rPr>
              <w:t xml:space="preserve"> words. So he plays and his music evokes much splashing and clambering and climbing and scrambling and yelling. When he sings again the mirth is gone for there is a battle by water and under stone and into the very face of the cliffs.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took to flight and reaching the cave entrance all was silent. The shattered frames of fallen foes lay about the hideout, but there was no sign of the heroes. He pressed deeper into the gloom and rounding a corner spotted the adventurers as a shrill whistle split the air.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Suddenly, everyone was rushing forward again, and the clash and clamber of metal and magic filled the air.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leap forward just in time to see a </w:t>
            </w:r>
            <w:proofErr w:type="spellStart"/>
            <w:r w:rsidRPr="0065587D">
              <w:rPr>
                <w:rFonts w:ascii="Times New Roman" w:eastAsia="Times New Roman" w:hAnsi="Times New Roman" w:cs="Times New Roman"/>
                <w:sz w:val="24"/>
                <w:szCs w:val="24"/>
              </w:rPr>
              <w:t>wererat</w:t>
            </w:r>
            <w:proofErr w:type="spellEnd"/>
            <w:r w:rsidRPr="0065587D">
              <w:rPr>
                <w:rFonts w:ascii="Times New Roman" w:eastAsia="Times New Roman" w:hAnsi="Times New Roman" w:cs="Times New Roman"/>
                <w:sz w:val="24"/>
                <w:szCs w:val="24"/>
              </w:rPr>
              <w:t xml:space="preserve"> disappear down a large hole followed by an avalanche of stone cutting off any chance of pursuit. The whistling obviously gave the wretched creature the extra few seconds needed for escape.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While the villain fled and the band missed a chance to strike a decisive blow against the </w:t>
            </w:r>
            <w:proofErr w:type="spellStart"/>
            <w:r w:rsidRPr="0065587D">
              <w:rPr>
                <w:rFonts w:ascii="Times New Roman" w:eastAsia="Times New Roman" w:hAnsi="Times New Roman" w:cs="Times New Roman"/>
                <w:sz w:val="24"/>
                <w:szCs w:val="24"/>
              </w:rPr>
              <w:t>Hark's</w:t>
            </w:r>
            <w:proofErr w:type="spellEnd"/>
            <w:r w:rsidRPr="0065587D">
              <w:rPr>
                <w:rFonts w:ascii="Times New Roman" w:eastAsia="Times New Roman" w:hAnsi="Times New Roman" w:cs="Times New Roman"/>
                <w:sz w:val="24"/>
                <w:szCs w:val="24"/>
              </w:rPr>
              <w:t xml:space="preserve"> operations, all was not lost. The </w:t>
            </w:r>
            <w:proofErr w:type="spellStart"/>
            <w:r w:rsidRPr="0065587D">
              <w:rPr>
                <w:rFonts w:ascii="Times New Roman" w:eastAsia="Times New Roman" w:hAnsi="Times New Roman" w:cs="Times New Roman"/>
                <w:sz w:val="24"/>
                <w:szCs w:val="24"/>
              </w:rPr>
              <w:t>wererat</w:t>
            </w:r>
            <w:proofErr w:type="spellEnd"/>
            <w:r w:rsidRPr="0065587D">
              <w:rPr>
                <w:rFonts w:ascii="Times New Roman" w:eastAsia="Times New Roman" w:hAnsi="Times New Roman" w:cs="Times New Roman"/>
                <w:sz w:val="24"/>
                <w:szCs w:val="24"/>
              </w:rPr>
              <w:t xml:space="preserve"> that escaped was named </w:t>
            </w:r>
            <w:proofErr w:type="spellStart"/>
            <w:r w:rsidRPr="0065587D">
              <w:rPr>
                <w:rFonts w:ascii="Times New Roman" w:eastAsia="Times New Roman" w:hAnsi="Times New Roman" w:cs="Times New Roman"/>
                <w:sz w:val="24"/>
                <w:szCs w:val="24"/>
              </w:rPr>
              <w:t>Hekkut</w:t>
            </w:r>
            <w:proofErr w:type="spellEnd"/>
            <w:r w:rsidRPr="0065587D">
              <w:rPr>
                <w:rFonts w:ascii="Times New Roman" w:eastAsia="Times New Roman" w:hAnsi="Times New Roman" w:cs="Times New Roman"/>
                <w:sz w:val="24"/>
                <w:szCs w:val="24"/>
              </w:rPr>
              <w:t xml:space="preserve">. Whether by </w:t>
            </w:r>
            <w:proofErr w:type="spellStart"/>
            <w:r w:rsidRPr="0065587D">
              <w:rPr>
                <w:rFonts w:ascii="Times New Roman" w:eastAsia="Times New Roman" w:hAnsi="Times New Roman" w:cs="Times New Roman"/>
                <w:sz w:val="24"/>
                <w:szCs w:val="24"/>
              </w:rPr>
              <w:t>Tamora's</w:t>
            </w:r>
            <w:proofErr w:type="spellEnd"/>
            <w:r w:rsidRPr="0065587D">
              <w:rPr>
                <w:rFonts w:ascii="Times New Roman" w:eastAsia="Times New Roman" w:hAnsi="Times New Roman" w:cs="Times New Roman"/>
                <w:sz w:val="24"/>
                <w:szCs w:val="24"/>
              </w:rPr>
              <w:t xml:space="preserve"> hand or a streak of vanity, </w:t>
            </w:r>
            <w:proofErr w:type="spellStart"/>
            <w:r w:rsidRPr="0065587D">
              <w:rPr>
                <w:rFonts w:ascii="Times New Roman" w:eastAsia="Times New Roman" w:hAnsi="Times New Roman" w:cs="Times New Roman"/>
                <w:sz w:val="24"/>
                <w:szCs w:val="24"/>
              </w:rPr>
              <w:t>Hekkut</w:t>
            </w:r>
            <w:proofErr w:type="spellEnd"/>
            <w:r w:rsidRPr="0065587D">
              <w:rPr>
                <w:rFonts w:ascii="Times New Roman" w:eastAsia="Times New Roman" w:hAnsi="Times New Roman" w:cs="Times New Roman"/>
                <w:sz w:val="24"/>
                <w:szCs w:val="24"/>
              </w:rPr>
              <w:t xml:space="preserve"> left scribbled on the cave wall much of the </w:t>
            </w:r>
            <w:proofErr w:type="spellStart"/>
            <w:r w:rsidRPr="0065587D">
              <w:rPr>
                <w:rFonts w:ascii="Times New Roman" w:eastAsia="Times New Roman" w:hAnsi="Times New Roman" w:cs="Times New Roman"/>
                <w:sz w:val="24"/>
                <w:szCs w:val="24"/>
              </w:rPr>
              <w:t>Hark's</w:t>
            </w:r>
            <w:proofErr w:type="spellEnd"/>
            <w:r w:rsidRPr="0065587D">
              <w:rPr>
                <w:rFonts w:ascii="Times New Roman" w:eastAsia="Times New Roman" w:hAnsi="Times New Roman" w:cs="Times New Roman"/>
                <w:sz w:val="24"/>
                <w:szCs w:val="24"/>
              </w:rPr>
              <w:t xml:space="preserve"> present plans.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It took close scrutiny to decipher the script, but </w:t>
            </w:r>
            <w:proofErr w:type="spellStart"/>
            <w:r w:rsidRPr="0065587D">
              <w:rPr>
                <w:rFonts w:ascii="Times New Roman" w:eastAsia="Times New Roman" w:hAnsi="Times New Roman" w:cs="Times New Roman"/>
                <w:sz w:val="24"/>
                <w:szCs w:val="24"/>
              </w:rPr>
              <w:t>Hekkut's</w:t>
            </w:r>
            <w:proofErr w:type="spellEnd"/>
            <w:r w:rsidRPr="0065587D">
              <w:rPr>
                <w:rFonts w:ascii="Times New Roman" w:eastAsia="Times New Roman" w:hAnsi="Times New Roman" w:cs="Times New Roman"/>
                <w:sz w:val="24"/>
                <w:szCs w:val="24"/>
              </w:rPr>
              <w:t xml:space="preserve"> notes recounted many things such as his and the goblins' trek from the </w:t>
            </w:r>
            <w:proofErr w:type="spellStart"/>
            <w:r w:rsidRPr="0065587D">
              <w:rPr>
                <w:rFonts w:ascii="Times New Roman" w:eastAsia="Times New Roman" w:hAnsi="Times New Roman" w:cs="Times New Roman"/>
                <w:sz w:val="24"/>
                <w:szCs w:val="24"/>
              </w:rPr>
              <w:t>Hark's</w:t>
            </w:r>
            <w:proofErr w:type="spellEnd"/>
            <w:r w:rsidRPr="0065587D">
              <w:rPr>
                <w:rFonts w:ascii="Times New Roman" w:eastAsia="Times New Roman" w:hAnsi="Times New Roman" w:cs="Times New Roman"/>
                <w:sz w:val="24"/>
                <w:szCs w:val="24"/>
              </w:rPr>
              <w:t xml:space="preserve"> stronghold, through the </w:t>
            </w:r>
            <w:proofErr w:type="spellStart"/>
            <w:r w:rsidRPr="0065587D">
              <w:rPr>
                <w:rFonts w:ascii="Times New Roman" w:eastAsia="Times New Roman" w:hAnsi="Times New Roman" w:cs="Times New Roman"/>
                <w:sz w:val="24"/>
                <w:szCs w:val="24"/>
              </w:rPr>
              <w:t>illithid</w:t>
            </w:r>
            <w:proofErr w:type="spellEnd"/>
            <w:r w:rsidRPr="0065587D">
              <w:rPr>
                <w:rFonts w:ascii="Times New Roman" w:eastAsia="Times New Roman" w:hAnsi="Times New Roman" w:cs="Times New Roman"/>
                <w:sz w:val="24"/>
                <w:szCs w:val="24"/>
              </w:rPr>
              <w:t xml:space="preserve">-infested corridors of the </w:t>
            </w:r>
            <w:proofErr w:type="spellStart"/>
            <w:r w:rsidRPr="0065587D">
              <w:rPr>
                <w:rFonts w:ascii="Times New Roman" w:eastAsia="Times New Roman" w:hAnsi="Times New Roman" w:cs="Times New Roman"/>
                <w:sz w:val="24"/>
                <w:szCs w:val="24"/>
              </w:rPr>
              <w:t>Underdark</w:t>
            </w:r>
            <w:proofErr w:type="spellEnd"/>
            <w:r w:rsidRPr="0065587D">
              <w:rPr>
                <w:rFonts w:ascii="Times New Roman" w:eastAsia="Times New Roman" w:hAnsi="Times New Roman" w:cs="Times New Roman"/>
                <w:sz w:val="24"/>
                <w:szCs w:val="24"/>
              </w:rPr>
              <w:t xml:space="preserve"> to these caves. Apparently, the Hark allied himself with </w:t>
            </w:r>
            <w:proofErr w:type="spellStart"/>
            <w:r w:rsidRPr="0065587D">
              <w:rPr>
                <w:rFonts w:ascii="Times New Roman" w:eastAsia="Times New Roman" w:hAnsi="Times New Roman" w:cs="Times New Roman"/>
                <w:sz w:val="24"/>
                <w:szCs w:val="24"/>
              </w:rPr>
              <w:t>mindflayers</w:t>
            </w:r>
            <w:proofErr w:type="spellEnd"/>
            <w:r w:rsidRPr="0065587D">
              <w:rPr>
                <w:rFonts w:ascii="Times New Roman" w:eastAsia="Times New Roman" w:hAnsi="Times New Roman" w:cs="Times New Roman"/>
                <w:sz w:val="24"/>
                <w:szCs w:val="24"/>
              </w:rPr>
              <w:t xml:space="preserve"> and something called the Forest King in a bid to expand his territory deeper into the </w:t>
            </w:r>
            <w:proofErr w:type="spellStart"/>
            <w:r w:rsidRPr="0065587D">
              <w:rPr>
                <w:rFonts w:ascii="Times New Roman" w:eastAsia="Times New Roman" w:hAnsi="Times New Roman" w:cs="Times New Roman"/>
                <w:sz w:val="24"/>
                <w:szCs w:val="24"/>
              </w:rPr>
              <w:t>Delimbiyr</w:t>
            </w:r>
            <w:proofErr w:type="spellEnd"/>
            <w:r w:rsidRPr="0065587D">
              <w:rPr>
                <w:rFonts w:ascii="Times New Roman" w:eastAsia="Times New Roman" w:hAnsi="Times New Roman" w:cs="Times New Roman"/>
                <w:sz w:val="24"/>
                <w:szCs w:val="24"/>
              </w:rPr>
              <w:t xml:space="preserve"> Crescent. </w:t>
            </w:r>
          </w:p>
          <w:p w:rsidR="0065587D" w:rsidRPr="0065587D" w:rsidRDefault="0065587D" w:rsidP="0065587D">
            <w:pPr>
              <w:spacing w:before="100" w:beforeAutospacing="1" w:after="100" w:afterAutospacing="1"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sz w:val="24"/>
                <w:szCs w:val="24"/>
              </w:rPr>
              <w:t xml:space="preserve">Having cleared the den and with new information important to securing the future of </w:t>
            </w:r>
            <w:proofErr w:type="spellStart"/>
            <w:r w:rsidRPr="0065587D">
              <w:rPr>
                <w:rFonts w:ascii="Times New Roman" w:eastAsia="Times New Roman" w:hAnsi="Times New Roman" w:cs="Times New Roman"/>
                <w:sz w:val="24"/>
                <w:szCs w:val="24"/>
              </w:rPr>
              <w:t>Loudwater</w:t>
            </w:r>
            <w:proofErr w:type="spellEnd"/>
            <w:r w:rsidRPr="0065587D">
              <w:rPr>
                <w:rFonts w:ascii="Times New Roman" w:eastAsia="Times New Roman" w:hAnsi="Times New Roman" w:cs="Times New Roman"/>
                <w:sz w:val="24"/>
                <w:szCs w:val="24"/>
              </w:rPr>
              <w:t xml:space="preserve">, the adventurers returned home. </w:t>
            </w:r>
            <w:proofErr w:type="spellStart"/>
            <w:r w:rsidRPr="0065587D">
              <w:rPr>
                <w:rFonts w:ascii="Times New Roman" w:eastAsia="Times New Roman" w:hAnsi="Times New Roman" w:cs="Times New Roman"/>
                <w:sz w:val="24"/>
                <w:szCs w:val="24"/>
              </w:rPr>
              <w:t>Feythrin</w:t>
            </w:r>
            <w:proofErr w:type="spellEnd"/>
            <w:r w:rsidRPr="0065587D">
              <w:rPr>
                <w:rFonts w:ascii="Times New Roman" w:eastAsia="Times New Roman" w:hAnsi="Times New Roman" w:cs="Times New Roman"/>
                <w:sz w:val="24"/>
                <w:szCs w:val="24"/>
              </w:rPr>
              <w:t xml:space="preserve"> followed them secretly to the edge of his realm, bid them farewell and with leapt off to manage his realm.</w:t>
            </w:r>
          </w:p>
          <w:tbl>
            <w:tblPr>
              <w:tblW w:w="5000" w:type="pct"/>
              <w:tblCellSpacing w:w="0" w:type="dxa"/>
              <w:tblCellMar>
                <w:left w:w="0" w:type="dxa"/>
                <w:right w:w="0" w:type="dxa"/>
              </w:tblCellMar>
              <w:tblLook w:val="04A0" w:firstRow="1" w:lastRow="0" w:firstColumn="1" w:lastColumn="0" w:noHBand="0" w:noVBand="1"/>
            </w:tblPr>
            <w:tblGrid>
              <w:gridCol w:w="1767"/>
              <w:gridCol w:w="1767"/>
              <w:gridCol w:w="1768"/>
              <w:gridCol w:w="1768"/>
              <w:gridCol w:w="1768"/>
            </w:tblGrid>
            <w:tr w:rsidR="0065587D" w:rsidRPr="0065587D">
              <w:trPr>
                <w:tblCellSpacing w:w="0" w:type="dxa"/>
              </w:trPr>
              <w:tc>
                <w:tcPr>
                  <w:tcW w:w="1000" w:type="pct"/>
                  <w:hideMark/>
                </w:tcPr>
                <w:p w:rsidR="0065587D" w:rsidRPr="0065587D" w:rsidRDefault="0065587D" w:rsidP="0065587D">
                  <w:pPr>
                    <w:spacing w:after="0" w:line="240" w:lineRule="auto"/>
                    <w:jc w:val="center"/>
                    <w:rPr>
                      <w:rFonts w:ascii="Times New Roman" w:eastAsia="Times New Roman" w:hAnsi="Times New Roman" w:cs="Times New Roman"/>
                      <w:sz w:val="24"/>
                      <w:szCs w:val="24"/>
                    </w:rPr>
                  </w:pPr>
                  <w:hyperlink r:id="rId7" w:tgtFrame="_blank" w:history="1">
                    <w:r w:rsidRPr="0065587D">
                      <w:rPr>
                        <w:rFonts w:ascii="Times New Roman" w:eastAsia="Times New Roman" w:hAnsi="Times New Roman" w:cs="Times New Roman"/>
                        <w:noProof/>
                        <w:color w:val="0000FF"/>
                        <w:sz w:val="24"/>
                        <w:szCs w:val="24"/>
                      </w:rPr>
                      <w:drawing>
                        <wp:inline distT="0" distB="0" distL="0" distR="0" wp14:anchorId="10B246AF" wp14:editId="224E5176">
                          <wp:extent cx="1068070" cy="1411605"/>
                          <wp:effectExtent l="0" t="0" r="0" b="0"/>
                          <wp:docPr id="4" name="Picture 4" descr="Blaz and Gvra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Blaz and Gvrag.">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8070" cy="1411605"/>
                                  </a:xfrm>
                                  <a:prstGeom prst="rect">
                                    <a:avLst/>
                                  </a:prstGeom>
                                  <a:noFill/>
                                  <a:ln>
                                    <a:noFill/>
                                  </a:ln>
                                </pic:spPr>
                              </pic:pic>
                            </a:graphicData>
                          </a:graphic>
                        </wp:inline>
                      </w:drawing>
                    </w:r>
                    <w:r w:rsidRPr="0065587D">
                      <w:rPr>
                        <w:rFonts w:ascii="Times New Roman" w:eastAsia="Times New Roman" w:hAnsi="Times New Roman" w:cs="Times New Roman"/>
                        <w:color w:val="0000FF"/>
                        <w:sz w:val="24"/>
                        <w:szCs w:val="24"/>
                        <w:u w:val="single"/>
                      </w:rPr>
                      <w:br/>
                    </w:r>
                    <w:proofErr w:type="spellStart"/>
                    <w:r w:rsidRPr="0065587D">
                      <w:rPr>
                        <w:rFonts w:ascii="Times New Roman" w:eastAsia="Times New Roman" w:hAnsi="Times New Roman" w:cs="Times New Roman"/>
                        <w:color w:val="0000FF"/>
                        <w:sz w:val="24"/>
                        <w:szCs w:val="24"/>
                        <w:u w:val="single"/>
                      </w:rPr>
                      <w:t>Blaz</w:t>
                    </w:r>
                    <w:proofErr w:type="spellEnd"/>
                    <w:r w:rsidRPr="0065587D">
                      <w:rPr>
                        <w:rFonts w:ascii="Times New Roman" w:eastAsia="Times New Roman" w:hAnsi="Times New Roman" w:cs="Times New Roman"/>
                        <w:color w:val="0000FF"/>
                        <w:sz w:val="24"/>
                        <w:szCs w:val="24"/>
                        <w:u w:val="single"/>
                      </w:rPr>
                      <w:t xml:space="preserve"> and </w:t>
                    </w:r>
                    <w:proofErr w:type="spellStart"/>
                    <w:r w:rsidRPr="0065587D">
                      <w:rPr>
                        <w:rFonts w:ascii="Times New Roman" w:eastAsia="Times New Roman" w:hAnsi="Times New Roman" w:cs="Times New Roman"/>
                        <w:color w:val="0000FF"/>
                        <w:sz w:val="24"/>
                        <w:szCs w:val="24"/>
                        <w:u w:val="single"/>
                      </w:rPr>
                      <w:t>Gvrag</w:t>
                    </w:r>
                    <w:proofErr w:type="spellEnd"/>
                  </w:hyperlink>
                </w:p>
              </w:tc>
              <w:tc>
                <w:tcPr>
                  <w:tcW w:w="1000" w:type="pct"/>
                  <w:hideMark/>
                </w:tcPr>
                <w:p w:rsidR="0065587D" w:rsidRPr="0065587D" w:rsidRDefault="0065587D" w:rsidP="0065587D">
                  <w:pPr>
                    <w:spacing w:after="0" w:line="240" w:lineRule="auto"/>
                    <w:jc w:val="center"/>
                    <w:rPr>
                      <w:rFonts w:ascii="Times New Roman" w:eastAsia="Times New Roman" w:hAnsi="Times New Roman" w:cs="Times New Roman"/>
                      <w:sz w:val="24"/>
                      <w:szCs w:val="24"/>
                    </w:rPr>
                  </w:pPr>
                  <w:hyperlink r:id="rId9" w:tgtFrame="_blank" w:history="1">
                    <w:r w:rsidRPr="0065587D">
                      <w:rPr>
                        <w:rFonts w:ascii="Times New Roman" w:eastAsia="Times New Roman" w:hAnsi="Times New Roman" w:cs="Times New Roman"/>
                        <w:noProof/>
                        <w:color w:val="0000FF"/>
                        <w:sz w:val="24"/>
                        <w:szCs w:val="24"/>
                      </w:rPr>
                      <w:drawing>
                        <wp:inline distT="0" distB="0" distL="0" distR="0" wp14:anchorId="2B10B114" wp14:editId="3A6610E7">
                          <wp:extent cx="1068070" cy="1411605"/>
                          <wp:effectExtent l="0" t="0" r="0" b="0"/>
                          <wp:docPr id="5" name="Picture 5" descr="The Raft.">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he Raft.">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8070" cy="1411605"/>
                                  </a:xfrm>
                                  <a:prstGeom prst="rect">
                                    <a:avLst/>
                                  </a:prstGeom>
                                  <a:noFill/>
                                  <a:ln>
                                    <a:noFill/>
                                  </a:ln>
                                </pic:spPr>
                              </pic:pic>
                            </a:graphicData>
                          </a:graphic>
                        </wp:inline>
                      </w:drawing>
                    </w:r>
                    <w:r w:rsidRPr="0065587D">
                      <w:rPr>
                        <w:rFonts w:ascii="Times New Roman" w:eastAsia="Times New Roman" w:hAnsi="Times New Roman" w:cs="Times New Roman"/>
                        <w:color w:val="0000FF"/>
                        <w:sz w:val="24"/>
                        <w:szCs w:val="24"/>
                        <w:u w:val="single"/>
                      </w:rPr>
                      <w:br/>
                      <w:t>The Raft</w:t>
                    </w:r>
                  </w:hyperlink>
                </w:p>
              </w:tc>
              <w:tc>
                <w:tcPr>
                  <w:tcW w:w="1000" w:type="pct"/>
                  <w:hideMark/>
                </w:tcPr>
                <w:p w:rsidR="0065587D" w:rsidRPr="0065587D" w:rsidRDefault="0065587D" w:rsidP="0065587D">
                  <w:pPr>
                    <w:spacing w:after="0" w:line="240" w:lineRule="auto"/>
                    <w:jc w:val="center"/>
                    <w:rPr>
                      <w:rFonts w:ascii="Times New Roman" w:eastAsia="Times New Roman" w:hAnsi="Times New Roman" w:cs="Times New Roman"/>
                      <w:sz w:val="24"/>
                      <w:szCs w:val="24"/>
                    </w:rPr>
                  </w:pPr>
                  <w:hyperlink r:id="rId11" w:tgtFrame="_blank" w:history="1">
                    <w:r w:rsidRPr="0065587D">
                      <w:rPr>
                        <w:rFonts w:ascii="Times New Roman" w:eastAsia="Times New Roman" w:hAnsi="Times New Roman" w:cs="Times New Roman"/>
                        <w:noProof/>
                        <w:color w:val="0000FF"/>
                        <w:sz w:val="24"/>
                        <w:szCs w:val="24"/>
                      </w:rPr>
                      <w:drawing>
                        <wp:inline distT="0" distB="0" distL="0" distR="0" wp14:anchorId="27785804" wp14:editId="4ED568BE">
                          <wp:extent cx="1068070" cy="1411605"/>
                          <wp:effectExtent l="0" t="0" r="0" b="0"/>
                          <wp:docPr id="6" name="Picture 6" descr="The Assault.">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he Assault.">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8070" cy="1411605"/>
                                  </a:xfrm>
                                  <a:prstGeom prst="rect">
                                    <a:avLst/>
                                  </a:prstGeom>
                                  <a:noFill/>
                                  <a:ln>
                                    <a:noFill/>
                                  </a:ln>
                                </pic:spPr>
                              </pic:pic>
                            </a:graphicData>
                          </a:graphic>
                        </wp:inline>
                      </w:drawing>
                    </w:r>
                    <w:r w:rsidRPr="0065587D">
                      <w:rPr>
                        <w:rFonts w:ascii="Times New Roman" w:eastAsia="Times New Roman" w:hAnsi="Times New Roman" w:cs="Times New Roman"/>
                        <w:color w:val="0000FF"/>
                        <w:sz w:val="24"/>
                        <w:szCs w:val="24"/>
                        <w:u w:val="single"/>
                      </w:rPr>
                      <w:br/>
                      <w:t>The Assault</w:t>
                    </w:r>
                  </w:hyperlink>
                </w:p>
              </w:tc>
              <w:tc>
                <w:tcPr>
                  <w:tcW w:w="1000" w:type="pct"/>
                  <w:hideMark/>
                </w:tcPr>
                <w:p w:rsidR="0065587D" w:rsidRPr="0065587D" w:rsidRDefault="0065587D" w:rsidP="0065587D">
                  <w:pPr>
                    <w:spacing w:after="0" w:line="240" w:lineRule="auto"/>
                    <w:jc w:val="center"/>
                    <w:rPr>
                      <w:rFonts w:ascii="Times New Roman" w:eastAsia="Times New Roman" w:hAnsi="Times New Roman" w:cs="Times New Roman"/>
                      <w:sz w:val="24"/>
                      <w:szCs w:val="24"/>
                    </w:rPr>
                  </w:pPr>
                  <w:hyperlink r:id="rId13" w:tgtFrame="_blank" w:history="1">
                    <w:r w:rsidRPr="0065587D">
                      <w:rPr>
                        <w:rFonts w:ascii="Times New Roman" w:eastAsia="Times New Roman" w:hAnsi="Times New Roman" w:cs="Times New Roman"/>
                        <w:noProof/>
                        <w:color w:val="0000FF"/>
                        <w:sz w:val="24"/>
                        <w:szCs w:val="24"/>
                      </w:rPr>
                      <w:drawing>
                        <wp:inline distT="0" distB="0" distL="0" distR="0" wp14:anchorId="2A37197B" wp14:editId="1ED94540">
                          <wp:extent cx="1068070" cy="1411605"/>
                          <wp:effectExtent l="0" t="0" r="0" b="0"/>
                          <wp:docPr id="7" name="Picture 7" descr="Lightning Rats.">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ightning Rats.">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8070" cy="1411605"/>
                                  </a:xfrm>
                                  <a:prstGeom prst="rect">
                                    <a:avLst/>
                                  </a:prstGeom>
                                  <a:noFill/>
                                  <a:ln>
                                    <a:noFill/>
                                  </a:ln>
                                </pic:spPr>
                              </pic:pic>
                            </a:graphicData>
                          </a:graphic>
                        </wp:inline>
                      </w:drawing>
                    </w:r>
                    <w:r w:rsidRPr="0065587D">
                      <w:rPr>
                        <w:rFonts w:ascii="Times New Roman" w:eastAsia="Times New Roman" w:hAnsi="Times New Roman" w:cs="Times New Roman"/>
                        <w:color w:val="0000FF"/>
                        <w:sz w:val="24"/>
                        <w:szCs w:val="24"/>
                        <w:u w:val="single"/>
                      </w:rPr>
                      <w:br/>
                      <w:t>Lightning Rats</w:t>
                    </w:r>
                  </w:hyperlink>
                </w:p>
              </w:tc>
              <w:tc>
                <w:tcPr>
                  <w:tcW w:w="1000" w:type="pct"/>
                  <w:hideMark/>
                </w:tcPr>
                <w:p w:rsidR="0065587D" w:rsidRPr="0065587D" w:rsidRDefault="0065587D" w:rsidP="0065587D">
                  <w:pPr>
                    <w:spacing w:after="0" w:line="240" w:lineRule="auto"/>
                    <w:jc w:val="center"/>
                    <w:rPr>
                      <w:rFonts w:ascii="Times New Roman" w:eastAsia="Times New Roman" w:hAnsi="Times New Roman" w:cs="Times New Roman"/>
                      <w:sz w:val="24"/>
                      <w:szCs w:val="24"/>
                    </w:rPr>
                  </w:pPr>
                  <w:hyperlink r:id="rId15" w:tgtFrame="_blank" w:history="1">
                    <w:r w:rsidRPr="0065587D">
                      <w:rPr>
                        <w:rFonts w:ascii="Times New Roman" w:eastAsia="Times New Roman" w:hAnsi="Times New Roman" w:cs="Times New Roman"/>
                        <w:noProof/>
                        <w:color w:val="0000FF"/>
                        <w:sz w:val="24"/>
                        <w:szCs w:val="24"/>
                      </w:rPr>
                      <w:drawing>
                        <wp:inline distT="0" distB="0" distL="0" distR="0" wp14:anchorId="5C66E482" wp14:editId="72593D85">
                          <wp:extent cx="1068070" cy="1411605"/>
                          <wp:effectExtent l="0" t="0" r="0" b="0"/>
                          <wp:docPr id="8" name="Picture 8" descr="Hekkut.">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ekkut.">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68070" cy="1411605"/>
                                  </a:xfrm>
                                  <a:prstGeom prst="rect">
                                    <a:avLst/>
                                  </a:prstGeom>
                                  <a:noFill/>
                                  <a:ln>
                                    <a:noFill/>
                                  </a:ln>
                                </pic:spPr>
                              </pic:pic>
                            </a:graphicData>
                          </a:graphic>
                        </wp:inline>
                      </w:drawing>
                    </w:r>
                    <w:r w:rsidRPr="0065587D">
                      <w:rPr>
                        <w:rFonts w:ascii="Times New Roman" w:eastAsia="Times New Roman" w:hAnsi="Times New Roman" w:cs="Times New Roman"/>
                        <w:color w:val="0000FF"/>
                        <w:sz w:val="24"/>
                        <w:szCs w:val="24"/>
                        <w:u w:val="single"/>
                      </w:rPr>
                      <w:br/>
                    </w:r>
                    <w:proofErr w:type="spellStart"/>
                    <w:r w:rsidRPr="0065587D">
                      <w:rPr>
                        <w:rFonts w:ascii="Times New Roman" w:eastAsia="Times New Roman" w:hAnsi="Times New Roman" w:cs="Times New Roman"/>
                        <w:color w:val="0000FF"/>
                        <w:sz w:val="24"/>
                        <w:szCs w:val="24"/>
                        <w:u w:val="single"/>
                      </w:rPr>
                      <w:t>Hekkut</w:t>
                    </w:r>
                    <w:proofErr w:type="spellEnd"/>
                  </w:hyperlink>
                </w:p>
              </w:tc>
            </w:tr>
          </w:tbl>
          <w:p w:rsidR="0065587D" w:rsidRPr="0065587D" w:rsidRDefault="0065587D" w:rsidP="0065587D">
            <w:pPr>
              <w:spacing w:after="0" w:line="240" w:lineRule="auto"/>
              <w:rPr>
                <w:rFonts w:ascii="Times New Roman" w:eastAsia="Times New Roman" w:hAnsi="Times New Roman" w:cs="Times New Roman"/>
                <w:sz w:val="24"/>
                <w:szCs w:val="24"/>
              </w:rPr>
            </w:pPr>
          </w:p>
        </w:tc>
        <w:tc>
          <w:tcPr>
            <w:tcW w:w="5000" w:type="pct"/>
            <w:hideMark/>
          </w:tcPr>
          <w:p w:rsidR="0065587D" w:rsidRPr="0065587D" w:rsidRDefault="0065587D" w:rsidP="0065587D">
            <w:pPr>
              <w:spacing w:after="0" w:line="240" w:lineRule="auto"/>
              <w:rPr>
                <w:rFonts w:ascii="Times New Roman" w:eastAsia="Times New Roman" w:hAnsi="Times New Roman" w:cs="Times New Roman"/>
                <w:sz w:val="24"/>
                <w:szCs w:val="24"/>
              </w:rPr>
            </w:pPr>
            <w:r w:rsidRPr="0065587D">
              <w:rPr>
                <w:rFonts w:ascii="Times New Roman" w:eastAsia="Times New Roman" w:hAnsi="Times New Roman" w:cs="Times New Roman"/>
                <w:noProof/>
                <w:sz w:val="24"/>
                <w:szCs w:val="24"/>
              </w:rPr>
              <w:drawing>
                <wp:inline distT="0" distB="0" distL="0" distR="0" wp14:anchorId="1D10C235" wp14:editId="26F73669">
                  <wp:extent cx="7620" cy="3906520"/>
                  <wp:effectExtent l="0" t="0" r="0" b="0"/>
                  <wp:docPr id="9" name="Picture 9" descr="http://archive.wizards.com/dnd/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archive.wizards.com/dnd/images/cleardot.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 cy="3906520"/>
                          </a:xfrm>
                          <a:prstGeom prst="rect">
                            <a:avLst/>
                          </a:prstGeom>
                          <a:noFill/>
                          <a:ln>
                            <a:noFill/>
                          </a:ln>
                        </pic:spPr>
                      </pic:pic>
                    </a:graphicData>
                  </a:graphic>
                </wp:inline>
              </w:drawing>
            </w:r>
          </w:p>
        </w:tc>
      </w:tr>
    </w:tbl>
    <w:p w:rsidR="0065587D" w:rsidRDefault="0065587D"/>
    <w:sectPr w:rsidR="006558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E29"/>
    <w:rsid w:val="00070E29"/>
    <w:rsid w:val="001B1C78"/>
    <w:rsid w:val="006558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58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58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58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58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7920397">
      <w:bodyDiv w:val="1"/>
      <w:marLeft w:val="0"/>
      <w:marRight w:val="0"/>
      <w:marTop w:val="0"/>
      <w:marBottom w:val="0"/>
      <w:divBdr>
        <w:top w:val="none" w:sz="0" w:space="0" w:color="auto"/>
        <w:left w:val="none" w:sz="0" w:space="0" w:color="auto"/>
        <w:bottom w:val="none" w:sz="0" w:space="0" w:color="auto"/>
        <w:right w:val="none" w:sz="0" w:space="0" w:color="auto"/>
      </w:divBdr>
    </w:div>
    <w:div w:id="1338844070">
      <w:bodyDiv w:val="1"/>
      <w:marLeft w:val="0"/>
      <w:marRight w:val="0"/>
      <w:marTop w:val="0"/>
      <w:marBottom w:val="0"/>
      <w:divBdr>
        <w:top w:val="none" w:sz="0" w:space="0" w:color="auto"/>
        <w:left w:val="none" w:sz="0" w:space="0" w:color="auto"/>
        <w:bottom w:val="none" w:sz="0" w:space="0" w:color="auto"/>
        <w:right w:val="none" w:sz="0" w:space="0" w:color="auto"/>
      </w:divBdr>
    </w:div>
    <w:div w:id="1849518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archive.wizards.com/leaving.asp?url=/rpga/images/gr_bs_extermination4.jpg&amp;origin=dnd_frgr_20050317a"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rchive.wizards.com/leaving.asp?url=/rpga/images/gr_bs_extermination1.jpg&amp;origin=dnd_frgr_20050317a" TargetMode="External"/><Relationship Id="rId12" Type="http://schemas.openxmlformats.org/officeDocument/2006/relationships/image" Target="media/image5.jpeg"/><Relationship Id="rId17" Type="http://schemas.openxmlformats.org/officeDocument/2006/relationships/image" Target="media/image8.gif"/><Relationship Id="rId2" Type="http://schemas.microsoft.com/office/2007/relationships/stylesWithEffects" Target="stylesWithEffects.xml"/><Relationship Id="rId16" Type="http://schemas.openxmlformats.org/officeDocument/2006/relationships/image" Target="media/image7.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archive.wizards.com/leaving.asp?url=/rpga/images/gr_bs_extermination3.jpg&amp;origin=dnd_frgr_20050317a" TargetMode="External"/><Relationship Id="rId5" Type="http://schemas.openxmlformats.org/officeDocument/2006/relationships/image" Target="media/image1.gif"/><Relationship Id="rId15" Type="http://schemas.openxmlformats.org/officeDocument/2006/relationships/hyperlink" Target="http://archive.wizards.com/leaving.asp?url=/rpga/images/gr_bs_extermination5.jpg&amp;origin=dnd_frgr_20050317a" TargetMode="Externa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rchive.wizards.com/leaving.asp?url=/rpga/images/gr_bs_extermination2.jpg&amp;origin=dnd_frgr_20050317a"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1216</Words>
  <Characters>6936</Characters>
  <Application>Microsoft Office Word</Application>
  <DocSecurity>0</DocSecurity>
  <Lines>57</Lines>
  <Paragraphs>16</Paragraphs>
  <ScaleCrop>false</ScaleCrop>
  <Company>Toshiba</Company>
  <LinksUpToDate>false</LinksUpToDate>
  <CharactersWithSpaces>8136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2012-04-10T23:42:00Z</dcterms:created>
  <dcterms:modified xsi:type="dcterms:W3CDTF">2012-04-10T23:44:00Z</dcterms:modified>
</cp:coreProperties>
</file>