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AA06A9" w:rsidRPr="00AA06A9" w:rsidTr="00AA06A9">
        <w:trPr>
          <w:tblCellSpacing w:w="0" w:type="dxa"/>
        </w:trPr>
        <w:tc>
          <w:tcPr>
            <w:tcW w:w="0" w:type="auto"/>
            <w:hideMark/>
          </w:tcPr>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r w:rsidRPr="00AA06A9">
              <w:rPr>
                <w:rFonts w:ascii="Times New Roman" w:eastAsia="Times New Roman" w:hAnsi="Times New Roman" w:cs="Times New Roman"/>
                <w:b/>
                <w:bCs/>
                <w:sz w:val="24"/>
                <w:szCs w:val="24"/>
              </w:rPr>
              <w:t>"Dark Exodus" Plot Recap</w:t>
            </w:r>
            <w:r w:rsidRPr="00AA06A9">
              <w:rPr>
                <w:rFonts w:ascii="Times New Roman" w:eastAsia="Times New Roman" w:hAnsi="Times New Roman" w:cs="Times New Roman"/>
                <w:sz w:val="24"/>
                <w:szCs w:val="24"/>
              </w:rPr>
              <w:br/>
            </w:r>
            <w:r w:rsidRPr="00AA06A9">
              <w:rPr>
                <w:rFonts w:ascii="Times New Roman" w:eastAsia="Times New Roman" w:hAnsi="Times New Roman" w:cs="Times New Roman"/>
                <w:b/>
                <w:bCs/>
                <w:sz w:val="24"/>
                <w:szCs w:val="24"/>
              </w:rPr>
              <w:t>Backstory</w:t>
            </w:r>
            <w:r w:rsidRPr="00AA06A9">
              <w:rPr>
                <w:rFonts w:ascii="Times New Roman" w:eastAsia="Times New Roman" w:hAnsi="Times New Roman" w:cs="Times New Roman"/>
                <w:sz w:val="24"/>
                <w:szCs w:val="24"/>
              </w:rPr>
              <w:br/>
            </w:r>
            <w:r w:rsidRPr="00AA06A9">
              <w:rPr>
                <w:rFonts w:ascii="Times New Roman" w:eastAsia="Times New Roman" w:hAnsi="Times New Roman" w:cs="Times New Roman"/>
                <w:i/>
                <w:iCs/>
                <w:sz w:val="24"/>
                <w:szCs w:val="24"/>
              </w:rPr>
              <w:t xml:space="preserve">By Eric </w:t>
            </w:r>
            <w:proofErr w:type="spellStart"/>
            <w:r w:rsidRPr="00AA06A9">
              <w:rPr>
                <w:rFonts w:ascii="Times New Roman" w:eastAsia="Times New Roman" w:hAnsi="Times New Roman" w:cs="Times New Roman"/>
                <w:i/>
                <w:iCs/>
                <w:sz w:val="24"/>
                <w:szCs w:val="24"/>
              </w:rPr>
              <w:t>Menge</w:t>
            </w:r>
            <w:proofErr w:type="spellEnd"/>
          </w:p>
        </w:tc>
      </w:tr>
    </w:tbl>
    <w:p w:rsidR="00AA06A9" w:rsidRPr="00AA06A9" w:rsidRDefault="00AA06A9" w:rsidP="00AA06A9">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AA06A9" w:rsidRPr="00AA06A9" w:rsidTr="00AA06A9">
        <w:trPr>
          <w:tblCellSpacing w:w="0" w:type="dxa"/>
        </w:trPr>
        <w:tc>
          <w:tcPr>
            <w:tcW w:w="0" w:type="auto"/>
            <w:vAlign w:val="center"/>
            <w:hideMark/>
          </w:tcPr>
          <w:p w:rsidR="00AA06A9" w:rsidRPr="00AA06A9" w:rsidRDefault="00AA06A9" w:rsidP="00AA06A9">
            <w:pPr>
              <w:spacing w:after="0" w:line="240" w:lineRule="auto"/>
              <w:jc w:val="center"/>
              <w:rPr>
                <w:rFonts w:ascii="Times New Roman" w:eastAsia="Times New Roman" w:hAnsi="Times New Roman" w:cs="Times New Roman"/>
                <w:sz w:val="24"/>
                <w:szCs w:val="24"/>
              </w:rPr>
            </w:pPr>
            <w:r w:rsidRPr="00AA06A9">
              <w:rPr>
                <w:rFonts w:ascii="Times New Roman" w:eastAsia="Times New Roman" w:hAnsi="Times New Roman" w:cs="Times New Roman"/>
                <w:noProof/>
                <w:sz w:val="24"/>
                <w:szCs w:val="24"/>
              </w:rPr>
              <w:drawing>
                <wp:inline distT="0" distB="0" distL="0" distR="0" wp14:anchorId="3C6170FA" wp14:editId="0137F7BF">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AA06A9">
              <w:rPr>
                <w:rFonts w:ascii="Times New Roman" w:eastAsia="Times New Roman" w:hAnsi="Times New Roman" w:cs="Times New Roman"/>
                <w:sz w:val="24"/>
                <w:szCs w:val="24"/>
              </w:rPr>
              <w:br/>
            </w:r>
            <w:r w:rsidRPr="00AA06A9">
              <w:rPr>
                <w:rFonts w:ascii="Times New Roman" w:eastAsia="Times New Roman" w:hAnsi="Times New Roman" w:cs="Times New Roman"/>
                <w:noProof/>
                <w:sz w:val="24"/>
                <w:szCs w:val="24"/>
              </w:rPr>
              <w:drawing>
                <wp:inline distT="0" distB="0" distL="0" distR="0" wp14:anchorId="5B281474" wp14:editId="2BA59D94">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AA06A9">
              <w:rPr>
                <w:rFonts w:ascii="Times New Roman" w:eastAsia="Times New Roman" w:hAnsi="Times New Roman" w:cs="Times New Roman"/>
                <w:sz w:val="24"/>
                <w:szCs w:val="24"/>
              </w:rPr>
              <w:br/>
            </w:r>
            <w:r w:rsidRPr="00AA06A9">
              <w:rPr>
                <w:rFonts w:ascii="Times New Roman" w:eastAsia="Times New Roman" w:hAnsi="Times New Roman" w:cs="Times New Roman"/>
                <w:noProof/>
                <w:sz w:val="24"/>
                <w:szCs w:val="24"/>
              </w:rPr>
              <w:drawing>
                <wp:inline distT="0" distB="0" distL="0" distR="0" wp14:anchorId="0B9B0A3D" wp14:editId="55E486F9">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AA06A9" w:rsidRPr="00AA06A9" w:rsidRDefault="00AA06A9" w:rsidP="00AA06A9">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AA06A9" w:rsidRPr="00AA06A9" w:rsidTr="00AA06A9">
        <w:trPr>
          <w:tblCellSpacing w:w="0" w:type="dxa"/>
          <w:jc w:val="center"/>
        </w:trPr>
        <w:tc>
          <w:tcPr>
            <w:tcW w:w="5000" w:type="pct"/>
            <w:hideMark/>
          </w:tcPr>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r w:rsidRPr="00AA06A9">
              <w:rPr>
                <w:rFonts w:ascii="Times New Roman" w:eastAsia="Times New Roman" w:hAnsi="Times New Roman" w:cs="Times New Roman"/>
                <w:i/>
                <w:iCs/>
                <w:sz w:val="24"/>
                <w:szCs w:val="24"/>
              </w:rPr>
              <w:t xml:space="preserve">What would you do if the fate of another is in your hands, but you are being asked to do something foul? Do you give in to the demands of the villain or do you put the life of the hostage at risk? It is a question that I never had to answer, and if </w:t>
            </w:r>
            <w:proofErr w:type="spellStart"/>
            <w:r w:rsidRPr="00AA06A9">
              <w:rPr>
                <w:rFonts w:ascii="Times New Roman" w:eastAsia="Times New Roman" w:hAnsi="Times New Roman" w:cs="Times New Roman"/>
                <w:i/>
                <w:iCs/>
                <w:sz w:val="24"/>
                <w:szCs w:val="24"/>
              </w:rPr>
              <w:t>Mielikki</w:t>
            </w:r>
            <w:proofErr w:type="spellEnd"/>
            <w:r w:rsidRPr="00AA06A9">
              <w:rPr>
                <w:rFonts w:ascii="Times New Roman" w:eastAsia="Times New Roman" w:hAnsi="Times New Roman" w:cs="Times New Roman"/>
                <w:i/>
                <w:iCs/>
                <w:sz w:val="24"/>
                <w:szCs w:val="24"/>
              </w:rPr>
              <w:t xml:space="preserve"> is willing, I never will.</w:t>
            </w:r>
          </w:p>
          <w:p w:rsidR="00AA06A9" w:rsidRPr="00AA06A9" w:rsidRDefault="00AA06A9" w:rsidP="00AA06A9">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AA06A9">
              <w:rPr>
                <w:rFonts w:ascii="Times New Roman" w:eastAsia="Times New Roman" w:hAnsi="Times New Roman" w:cs="Times New Roman"/>
                <w:sz w:val="24"/>
                <w:szCs w:val="24"/>
              </w:rPr>
              <w:t>Teseryne</w:t>
            </w:r>
            <w:proofErr w:type="spellEnd"/>
            <w:r w:rsidRPr="00AA06A9">
              <w:rPr>
                <w:rFonts w:ascii="Times New Roman" w:eastAsia="Times New Roman" w:hAnsi="Times New Roman" w:cs="Times New Roman"/>
                <w:sz w:val="24"/>
                <w:szCs w:val="24"/>
              </w:rPr>
              <w:t xml:space="preserve"> </w:t>
            </w:r>
            <w:proofErr w:type="spellStart"/>
            <w:r w:rsidRPr="00AA06A9">
              <w:rPr>
                <w:rFonts w:ascii="Times New Roman" w:eastAsia="Times New Roman" w:hAnsi="Times New Roman" w:cs="Times New Roman"/>
                <w:sz w:val="24"/>
                <w:szCs w:val="24"/>
              </w:rPr>
              <w:t>Truesilver</w:t>
            </w:r>
            <w:proofErr w:type="spellEnd"/>
            <w:r w:rsidRPr="00AA06A9">
              <w:rPr>
                <w:rFonts w:ascii="Times New Roman" w:eastAsia="Times New Roman" w:hAnsi="Times New Roman" w:cs="Times New Roman"/>
                <w:sz w:val="24"/>
                <w:szCs w:val="24"/>
              </w:rPr>
              <w:br/>
              <w:t xml:space="preserve">Daughter of </w:t>
            </w:r>
            <w:proofErr w:type="spellStart"/>
            <w:r w:rsidRPr="00AA06A9">
              <w:rPr>
                <w:rFonts w:ascii="Times New Roman" w:eastAsia="Times New Roman" w:hAnsi="Times New Roman" w:cs="Times New Roman"/>
                <w:sz w:val="24"/>
                <w:szCs w:val="24"/>
              </w:rPr>
              <w:t>Talanthe</w:t>
            </w:r>
            <w:proofErr w:type="spellEnd"/>
            <w:r w:rsidRPr="00AA06A9">
              <w:rPr>
                <w:rFonts w:ascii="Times New Roman" w:eastAsia="Times New Roman" w:hAnsi="Times New Roman" w:cs="Times New Roman"/>
                <w:sz w:val="24"/>
                <w:szCs w:val="24"/>
              </w:rPr>
              <w:t xml:space="preserve"> </w:t>
            </w:r>
            <w:proofErr w:type="spellStart"/>
            <w:r w:rsidRPr="00AA06A9">
              <w:rPr>
                <w:rFonts w:ascii="Times New Roman" w:eastAsia="Times New Roman" w:hAnsi="Times New Roman" w:cs="Times New Roman"/>
                <w:sz w:val="24"/>
                <w:szCs w:val="24"/>
              </w:rPr>
              <w:t>Truesilver</w:t>
            </w:r>
            <w:proofErr w:type="spellEnd"/>
            <w:r w:rsidRPr="00AA06A9">
              <w:rPr>
                <w:rFonts w:ascii="Times New Roman" w:eastAsia="Times New Roman" w:hAnsi="Times New Roman" w:cs="Times New Roman"/>
                <w:sz w:val="24"/>
                <w:szCs w:val="24"/>
              </w:rPr>
              <w:br/>
              <w:t>Year of Rogue Dragons</w:t>
            </w:r>
          </w:p>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proofErr w:type="spellStart"/>
            <w:r w:rsidRPr="00AA06A9">
              <w:rPr>
                <w:rFonts w:ascii="Times New Roman" w:eastAsia="Times New Roman" w:hAnsi="Times New Roman" w:cs="Times New Roman"/>
                <w:sz w:val="24"/>
                <w:szCs w:val="24"/>
              </w:rPr>
              <w:t>Nuial</w:t>
            </w:r>
            <w:proofErr w:type="spellEnd"/>
            <w:r w:rsidRPr="00AA06A9">
              <w:rPr>
                <w:rFonts w:ascii="Times New Roman" w:eastAsia="Times New Roman" w:hAnsi="Times New Roman" w:cs="Times New Roman"/>
                <w:sz w:val="24"/>
                <w:szCs w:val="24"/>
              </w:rPr>
              <w:t xml:space="preserve"> </w:t>
            </w:r>
            <w:proofErr w:type="spellStart"/>
            <w:r w:rsidRPr="00AA06A9">
              <w:rPr>
                <w:rFonts w:ascii="Times New Roman" w:eastAsia="Times New Roman" w:hAnsi="Times New Roman" w:cs="Times New Roman"/>
                <w:sz w:val="24"/>
                <w:szCs w:val="24"/>
              </w:rPr>
              <w:t>Treestrider</w:t>
            </w:r>
            <w:proofErr w:type="spellEnd"/>
            <w:r w:rsidRPr="00AA06A9">
              <w:rPr>
                <w:rFonts w:ascii="Times New Roman" w:eastAsia="Times New Roman" w:hAnsi="Times New Roman" w:cs="Times New Roman"/>
                <w:sz w:val="24"/>
                <w:szCs w:val="24"/>
              </w:rPr>
              <w:t xml:space="preserve">, one of the bards living here in </w:t>
            </w:r>
            <w:proofErr w:type="spellStart"/>
            <w:r w:rsidRPr="00AA06A9">
              <w:rPr>
                <w:rFonts w:ascii="Times New Roman" w:eastAsia="Times New Roman" w:hAnsi="Times New Roman" w:cs="Times New Roman"/>
                <w:sz w:val="24"/>
                <w:szCs w:val="24"/>
              </w:rPr>
              <w:t>Loudwater</w:t>
            </w:r>
            <w:proofErr w:type="spellEnd"/>
            <w:r w:rsidRPr="00AA06A9">
              <w:rPr>
                <w:rFonts w:ascii="Times New Roman" w:eastAsia="Times New Roman" w:hAnsi="Times New Roman" w:cs="Times New Roman"/>
                <w:sz w:val="24"/>
                <w:szCs w:val="24"/>
              </w:rPr>
              <w:t xml:space="preserve">, was composing his latest ballad. </w:t>
            </w:r>
            <w:proofErr w:type="spellStart"/>
            <w:r w:rsidRPr="00AA06A9">
              <w:rPr>
                <w:rFonts w:ascii="Times New Roman" w:eastAsia="Times New Roman" w:hAnsi="Times New Roman" w:cs="Times New Roman"/>
                <w:sz w:val="24"/>
                <w:szCs w:val="24"/>
              </w:rPr>
              <w:t>Nuial</w:t>
            </w:r>
            <w:proofErr w:type="spellEnd"/>
            <w:r w:rsidRPr="00AA06A9">
              <w:rPr>
                <w:rFonts w:ascii="Times New Roman" w:eastAsia="Times New Roman" w:hAnsi="Times New Roman" w:cs="Times New Roman"/>
                <w:sz w:val="24"/>
                <w:szCs w:val="24"/>
              </w:rPr>
              <w:t xml:space="preserve"> is a half-elf Scion of the Green Regent and carries </w:t>
            </w:r>
            <w:proofErr w:type="spellStart"/>
            <w:r w:rsidRPr="00AA06A9">
              <w:rPr>
                <w:rFonts w:ascii="Times New Roman" w:eastAsia="Times New Roman" w:hAnsi="Times New Roman" w:cs="Times New Roman"/>
                <w:sz w:val="24"/>
                <w:szCs w:val="24"/>
              </w:rPr>
              <w:t>Mielikki's</w:t>
            </w:r>
            <w:proofErr w:type="spellEnd"/>
            <w:r w:rsidRPr="00AA06A9">
              <w:rPr>
                <w:rFonts w:ascii="Times New Roman" w:eastAsia="Times New Roman" w:hAnsi="Times New Roman" w:cs="Times New Roman"/>
                <w:sz w:val="24"/>
                <w:szCs w:val="24"/>
              </w:rPr>
              <w:t xml:space="preserve"> mark on her forehead. Although I love the dear boy, that's not the only way he's touched in the head. </w:t>
            </w:r>
            <w:proofErr w:type="spellStart"/>
            <w:r w:rsidRPr="00AA06A9">
              <w:rPr>
                <w:rFonts w:ascii="Times New Roman" w:eastAsia="Times New Roman" w:hAnsi="Times New Roman" w:cs="Times New Roman"/>
                <w:sz w:val="24"/>
                <w:szCs w:val="24"/>
              </w:rPr>
              <w:t>Nuial</w:t>
            </w:r>
            <w:proofErr w:type="spellEnd"/>
            <w:r w:rsidRPr="00AA06A9">
              <w:rPr>
                <w:rFonts w:ascii="Times New Roman" w:eastAsia="Times New Roman" w:hAnsi="Times New Roman" w:cs="Times New Roman"/>
                <w:sz w:val="24"/>
                <w:szCs w:val="24"/>
              </w:rPr>
              <w:t xml:space="preserve"> is a bit vapid and tends to lose himself in his music. So it was that the Jade Blade heard his song carried to them on a magical breeze.</w:t>
            </w:r>
          </w:p>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r w:rsidRPr="00AA06A9">
              <w:rPr>
                <w:rFonts w:ascii="Times New Roman" w:eastAsia="Times New Roman" w:hAnsi="Times New Roman" w:cs="Times New Roman"/>
                <w:i/>
                <w:iCs/>
                <w:sz w:val="24"/>
                <w:szCs w:val="24"/>
              </w:rPr>
              <w:t>The High Forest was their home.</w:t>
            </w:r>
            <w:r w:rsidRPr="00AA06A9">
              <w:rPr>
                <w:rFonts w:ascii="Times New Roman" w:eastAsia="Times New Roman" w:hAnsi="Times New Roman" w:cs="Times New Roman"/>
                <w:i/>
                <w:iCs/>
                <w:sz w:val="24"/>
                <w:szCs w:val="24"/>
              </w:rPr>
              <w:br/>
              <w:t xml:space="preserve">They flee, they fly, </w:t>
            </w:r>
            <w:proofErr w:type="gramStart"/>
            <w:r w:rsidRPr="00AA06A9">
              <w:rPr>
                <w:rFonts w:ascii="Times New Roman" w:eastAsia="Times New Roman" w:hAnsi="Times New Roman" w:cs="Times New Roman"/>
                <w:i/>
                <w:iCs/>
                <w:sz w:val="24"/>
                <w:szCs w:val="24"/>
              </w:rPr>
              <w:t>they</w:t>
            </w:r>
            <w:proofErr w:type="gramEnd"/>
            <w:r w:rsidRPr="00AA06A9">
              <w:rPr>
                <w:rFonts w:ascii="Times New Roman" w:eastAsia="Times New Roman" w:hAnsi="Times New Roman" w:cs="Times New Roman"/>
                <w:i/>
                <w:iCs/>
                <w:sz w:val="24"/>
                <w:szCs w:val="24"/>
              </w:rPr>
              <w:t xml:space="preserve"> roam.</w:t>
            </w:r>
            <w:r w:rsidRPr="00AA06A9">
              <w:rPr>
                <w:rFonts w:ascii="Times New Roman" w:eastAsia="Times New Roman" w:hAnsi="Times New Roman" w:cs="Times New Roman"/>
                <w:i/>
                <w:iCs/>
                <w:sz w:val="24"/>
                <w:szCs w:val="24"/>
              </w:rPr>
              <w:br/>
              <w:t xml:space="preserve">The </w:t>
            </w:r>
            <w:proofErr w:type="spellStart"/>
            <w:r w:rsidRPr="00AA06A9">
              <w:rPr>
                <w:rFonts w:ascii="Times New Roman" w:eastAsia="Times New Roman" w:hAnsi="Times New Roman" w:cs="Times New Roman"/>
                <w:i/>
                <w:iCs/>
                <w:sz w:val="24"/>
                <w:szCs w:val="24"/>
              </w:rPr>
              <w:t>orcs</w:t>
            </w:r>
            <w:proofErr w:type="spellEnd"/>
            <w:r w:rsidRPr="00AA06A9">
              <w:rPr>
                <w:rFonts w:ascii="Times New Roman" w:eastAsia="Times New Roman" w:hAnsi="Times New Roman" w:cs="Times New Roman"/>
                <w:i/>
                <w:iCs/>
                <w:sz w:val="24"/>
                <w:szCs w:val="24"/>
              </w:rPr>
              <w:t xml:space="preserve">, the </w:t>
            </w:r>
            <w:proofErr w:type="spellStart"/>
            <w:r w:rsidRPr="00AA06A9">
              <w:rPr>
                <w:rFonts w:ascii="Times New Roman" w:eastAsia="Times New Roman" w:hAnsi="Times New Roman" w:cs="Times New Roman"/>
                <w:i/>
                <w:iCs/>
                <w:sz w:val="24"/>
                <w:szCs w:val="24"/>
              </w:rPr>
              <w:t>orcs</w:t>
            </w:r>
            <w:proofErr w:type="spellEnd"/>
            <w:r w:rsidRPr="00AA06A9">
              <w:rPr>
                <w:rFonts w:ascii="Times New Roman" w:eastAsia="Times New Roman" w:hAnsi="Times New Roman" w:cs="Times New Roman"/>
                <w:i/>
                <w:iCs/>
                <w:sz w:val="24"/>
                <w:szCs w:val="24"/>
              </w:rPr>
              <w:t xml:space="preserve"> are everywhere </w:t>
            </w:r>
            <w:r w:rsidRPr="00AA06A9">
              <w:rPr>
                <w:rFonts w:ascii="Times New Roman" w:eastAsia="Times New Roman" w:hAnsi="Times New Roman" w:cs="Times New Roman"/>
                <w:i/>
                <w:iCs/>
                <w:sz w:val="24"/>
                <w:szCs w:val="24"/>
              </w:rPr>
              <w:br/>
              <w:t>And soon they'll all be living here.</w:t>
            </w:r>
            <w:r w:rsidRPr="00AA06A9">
              <w:rPr>
                <w:rFonts w:ascii="Times New Roman" w:eastAsia="Times New Roman" w:hAnsi="Times New Roman" w:cs="Times New Roman"/>
                <w:i/>
                <w:iCs/>
                <w:sz w:val="24"/>
                <w:szCs w:val="24"/>
              </w:rPr>
              <w:br/>
              <w:t xml:space="preserve">Away you go into the wood </w:t>
            </w:r>
            <w:r w:rsidRPr="00AA06A9">
              <w:rPr>
                <w:rFonts w:ascii="Times New Roman" w:eastAsia="Times New Roman" w:hAnsi="Times New Roman" w:cs="Times New Roman"/>
                <w:i/>
                <w:iCs/>
                <w:sz w:val="24"/>
                <w:szCs w:val="24"/>
              </w:rPr>
              <w:br/>
              <w:t>To find out why, as if you could.</w:t>
            </w:r>
            <w:r w:rsidRPr="00AA06A9">
              <w:rPr>
                <w:rFonts w:ascii="Times New Roman" w:eastAsia="Times New Roman" w:hAnsi="Times New Roman" w:cs="Times New Roman"/>
                <w:i/>
                <w:iCs/>
                <w:sz w:val="24"/>
                <w:szCs w:val="24"/>
              </w:rPr>
              <w:br/>
              <w:t>Do you know what you'll find there?</w:t>
            </w:r>
            <w:r w:rsidRPr="00AA06A9">
              <w:rPr>
                <w:rFonts w:ascii="Times New Roman" w:eastAsia="Times New Roman" w:hAnsi="Times New Roman" w:cs="Times New Roman"/>
                <w:i/>
                <w:iCs/>
                <w:sz w:val="24"/>
                <w:szCs w:val="24"/>
              </w:rPr>
              <w:br/>
              <w:t>Pain, confusion, and despair.</w:t>
            </w:r>
          </w:p>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r w:rsidRPr="00AA06A9">
              <w:rPr>
                <w:rFonts w:ascii="Times New Roman" w:eastAsia="Times New Roman" w:hAnsi="Times New Roman" w:cs="Times New Roman"/>
                <w:sz w:val="24"/>
                <w:szCs w:val="24"/>
              </w:rPr>
              <w:t xml:space="preserve">As I explained in my tale of the Gray Hunt, hundreds, maybe thousands, of </w:t>
            </w:r>
            <w:proofErr w:type="spellStart"/>
            <w:r w:rsidRPr="00AA06A9">
              <w:rPr>
                <w:rFonts w:ascii="Times New Roman" w:eastAsia="Times New Roman" w:hAnsi="Times New Roman" w:cs="Times New Roman"/>
                <w:sz w:val="24"/>
                <w:szCs w:val="24"/>
              </w:rPr>
              <w:t>orcs</w:t>
            </w:r>
            <w:proofErr w:type="spellEnd"/>
            <w:r w:rsidRPr="00AA06A9">
              <w:rPr>
                <w:rFonts w:ascii="Times New Roman" w:eastAsia="Times New Roman" w:hAnsi="Times New Roman" w:cs="Times New Roman"/>
                <w:sz w:val="24"/>
                <w:szCs w:val="24"/>
              </w:rPr>
              <w:t xml:space="preserve"> were fleeing the High Forest and no one knew why. Their migrations through the </w:t>
            </w:r>
            <w:proofErr w:type="spellStart"/>
            <w:r w:rsidRPr="00AA06A9">
              <w:rPr>
                <w:rFonts w:ascii="Times New Roman" w:eastAsia="Times New Roman" w:hAnsi="Times New Roman" w:cs="Times New Roman"/>
                <w:sz w:val="24"/>
                <w:szCs w:val="24"/>
              </w:rPr>
              <w:t>Delimbiyr</w:t>
            </w:r>
            <w:proofErr w:type="spellEnd"/>
            <w:r w:rsidRPr="00AA06A9">
              <w:rPr>
                <w:rFonts w:ascii="Times New Roman" w:eastAsia="Times New Roman" w:hAnsi="Times New Roman" w:cs="Times New Roman"/>
                <w:sz w:val="24"/>
                <w:szCs w:val="24"/>
              </w:rPr>
              <w:t xml:space="preserve"> Crescent were upsetting the delicate peace in the vale. The </w:t>
            </w:r>
            <w:proofErr w:type="spellStart"/>
            <w:r w:rsidRPr="00AA06A9">
              <w:rPr>
                <w:rFonts w:ascii="Times New Roman" w:eastAsia="Times New Roman" w:hAnsi="Times New Roman" w:cs="Times New Roman"/>
                <w:sz w:val="24"/>
                <w:szCs w:val="24"/>
              </w:rPr>
              <w:t>Zhentarim</w:t>
            </w:r>
            <w:proofErr w:type="spellEnd"/>
            <w:r w:rsidRPr="00AA06A9">
              <w:rPr>
                <w:rFonts w:ascii="Times New Roman" w:eastAsia="Times New Roman" w:hAnsi="Times New Roman" w:cs="Times New Roman"/>
                <w:sz w:val="24"/>
                <w:szCs w:val="24"/>
              </w:rPr>
              <w:t xml:space="preserve"> were pressing the </w:t>
            </w:r>
            <w:proofErr w:type="spellStart"/>
            <w:r w:rsidRPr="00AA06A9">
              <w:rPr>
                <w:rFonts w:ascii="Times New Roman" w:eastAsia="Times New Roman" w:hAnsi="Times New Roman" w:cs="Times New Roman"/>
                <w:sz w:val="24"/>
                <w:szCs w:val="24"/>
              </w:rPr>
              <w:t>orcs</w:t>
            </w:r>
            <w:proofErr w:type="spellEnd"/>
            <w:r w:rsidRPr="00AA06A9">
              <w:rPr>
                <w:rFonts w:ascii="Times New Roman" w:eastAsia="Times New Roman" w:hAnsi="Times New Roman" w:cs="Times New Roman"/>
                <w:sz w:val="24"/>
                <w:szCs w:val="24"/>
              </w:rPr>
              <w:t xml:space="preserve"> into slavery and using them in their schemes. High Lord </w:t>
            </w:r>
            <w:proofErr w:type="spellStart"/>
            <w:r w:rsidRPr="00AA06A9">
              <w:rPr>
                <w:rFonts w:ascii="Times New Roman" w:eastAsia="Times New Roman" w:hAnsi="Times New Roman" w:cs="Times New Roman"/>
                <w:sz w:val="24"/>
                <w:szCs w:val="24"/>
              </w:rPr>
              <w:t>Kalahar</w:t>
            </w:r>
            <w:proofErr w:type="spellEnd"/>
            <w:r w:rsidRPr="00AA06A9">
              <w:rPr>
                <w:rFonts w:ascii="Times New Roman" w:eastAsia="Times New Roman" w:hAnsi="Times New Roman" w:cs="Times New Roman"/>
                <w:sz w:val="24"/>
                <w:szCs w:val="24"/>
              </w:rPr>
              <w:t xml:space="preserve"> </w:t>
            </w:r>
            <w:proofErr w:type="spellStart"/>
            <w:r w:rsidRPr="00AA06A9">
              <w:rPr>
                <w:rFonts w:ascii="Times New Roman" w:eastAsia="Times New Roman" w:hAnsi="Times New Roman" w:cs="Times New Roman"/>
                <w:sz w:val="24"/>
                <w:szCs w:val="24"/>
              </w:rPr>
              <w:t>Twohands</w:t>
            </w:r>
            <w:proofErr w:type="spellEnd"/>
            <w:r w:rsidRPr="00AA06A9">
              <w:rPr>
                <w:rFonts w:ascii="Times New Roman" w:eastAsia="Times New Roman" w:hAnsi="Times New Roman" w:cs="Times New Roman"/>
                <w:sz w:val="24"/>
                <w:szCs w:val="24"/>
              </w:rPr>
              <w:t xml:space="preserve"> of </w:t>
            </w:r>
            <w:proofErr w:type="spellStart"/>
            <w:r w:rsidRPr="00AA06A9">
              <w:rPr>
                <w:rFonts w:ascii="Times New Roman" w:eastAsia="Times New Roman" w:hAnsi="Times New Roman" w:cs="Times New Roman"/>
                <w:sz w:val="24"/>
                <w:szCs w:val="24"/>
              </w:rPr>
              <w:t>Loudwater</w:t>
            </w:r>
            <w:proofErr w:type="spellEnd"/>
            <w:r w:rsidRPr="00AA06A9">
              <w:rPr>
                <w:rFonts w:ascii="Times New Roman" w:eastAsia="Times New Roman" w:hAnsi="Times New Roman" w:cs="Times New Roman"/>
                <w:sz w:val="24"/>
                <w:szCs w:val="24"/>
              </w:rPr>
              <w:t xml:space="preserve"> took the opposite approach and allowed them into the town to prevent aggression and friction.</w:t>
            </w:r>
          </w:p>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r w:rsidRPr="00AA06A9">
              <w:rPr>
                <w:rFonts w:ascii="Times New Roman" w:eastAsia="Times New Roman" w:hAnsi="Times New Roman" w:cs="Times New Roman"/>
                <w:sz w:val="24"/>
                <w:szCs w:val="24"/>
              </w:rPr>
              <w:t xml:space="preserve">Shortly after hearing </w:t>
            </w:r>
            <w:proofErr w:type="spellStart"/>
            <w:r w:rsidRPr="00AA06A9">
              <w:rPr>
                <w:rFonts w:ascii="Times New Roman" w:eastAsia="Times New Roman" w:hAnsi="Times New Roman" w:cs="Times New Roman"/>
                <w:sz w:val="24"/>
                <w:szCs w:val="24"/>
              </w:rPr>
              <w:t>Nuial's</w:t>
            </w:r>
            <w:proofErr w:type="spellEnd"/>
            <w:r w:rsidRPr="00AA06A9">
              <w:rPr>
                <w:rFonts w:ascii="Times New Roman" w:eastAsia="Times New Roman" w:hAnsi="Times New Roman" w:cs="Times New Roman"/>
                <w:sz w:val="24"/>
                <w:szCs w:val="24"/>
              </w:rPr>
              <w:t xml:space="preserve"> song, a sun elf named </w:t>
            </w:r>
            <w:proofErr w:type="spellStart"/>
            <w:r w:rsidRPr="00AA06A9">
              <w:rPr>
                <w:rFonts w:ascii="Times New Roman" w:eastAsia="Times New Roman" w:hAnsi="Times New Roman" w:cs="Times New Roman"/>
                <w:sz w:val="24"/>
                <w:szCs w:val="24"/>
              </w:rPr>
              <w:t>Jymnal</w:t>
            </w:r>
            <w:proofErr w:type="spellEnd"/>
            <w:r w:rsidRPr="00AA06A9">
              <w:rPr>
                <w:rFonts w:ascii="Times New Roman" w:eastAsia="Times New Roman" w:hAnsi="Times New Roman" w:cs="Times New Roman"/>
                <w:sz w:val="24"/>
                <w:szCs w:val="24"/>
              </w:rPr>
              <w:t xml:space="preserve"> approached the Jade Blade and asked them to follow up on the mystery of the </w:t>
            </w:r>
            <w:proofErr w:type="spellStart"/>
            <w:r w:rsidRPr="00AA06A9">
              <w:rPr>
                <w:rFonts w:ascii="Times New Roman" w:eastAsia="Times New Roman" w:hAnsi="Times New Roman" w:cs="Times New Roman"/>
                <w:sz w:val="24"/>
                <w:szCs w:val="24"/>
              </w:rPr>
              <w:t>orc</w:t>
            </w:r>
            <w:proofErr w:type="spellEnd"/>
            <w:r w:rsidRPr="00AA06A9">
              <w:rPr>
                <w:rFonts w:ascii="Times New Roman" w:eastAsia="Times New Roman" w:hAnsi="Times New Roman" w:cs="Times New Roman"/>
                <w:sz w:val="24"/>
                <w:szCs w:val="24"/>
              </w:rPr>
              <w:t xml:space="preserve"> migrations. </w:t>
            </w:r>
            <w:proofErr w:type="spellStart"/>
            <w:r w:rsidRPr="00AA06A9">
              <w:rPr>
                <w:rFonts w:ascii="Times New Roman" w:eastAsia="Times New Roman" w:hAnsi="Times New Roman" w:cs="Times New Roman"/>
                <w:sz w:val="24"/>
                <w:szCs w:val="24"/>
              </w:rPr>
              <w:t>Jymnal</w:t>
            </w:r>
            <w:proofErr w:type="spellEnd"/>
            <w:r w:rsidRPr="00AA06A9">
              <w:rPr>
                <w:rFonts w:ascii="Times New Roman" w:eastAsia="Times New Roman" w:hAnsi="Times New Roman" w:cs="Times New Roman"/>
                <w:sz w:val="24"/>
                <w:szCs w:val="24"/>
              </w:rPr>
              <w:t xml:space="preserve"> did this on behalf of an organization with some influence in </w:t>
            </w:r>
            <w:proofErr w:type="spellStart"/>
            <w:r w:rsidRPr="00AA06A9">
              <w:rPr>
                <w:rFonts w:ascii="Times New Roman" w:eastAsia="Times New Roman" w:hAnsi="Times New Roman" w:cs="Times New Roman"/>
                <w:sz w:val="24"/>
                <w:szCs w:val="24"/>
              </w:rPr>
              <w:t>Loudwater</w:t>
            </w:r>
            <w:proofErr w:type="spellEnd"/>
            <w:r w:rsidRPr="00AA06A9">
              <w:rPr>
                <w:rFonts w:ascii="Times New Roman" w:eastAsia="Times New Roman" w:hAnsi="Times New Roman" w:cs="Times New Roman"/>
                <w:sz w:val="24"/>
                <w:szCs w:val="24"/>
              </w:rPr>
              <w:t>, but as he did not reveal his loyalties to them at this point, I won't mention his affiliation just yet.</w:t>
            </w:r>
          </w:p>
          <w:p w:rsidR="00AA06A9" w:rsidRPr="00AA06A9" w:rsidRDefault="00AA06A9" w:rsidP="00AA06A9">
            <w:pPr>
              <w:spacing w:before="100" w:beforeAutospacing="1" w:after="100" w:afterAutospacing="1" w:line="240" w:lineRule="auto"/>
              <w:rPr>
                <w:rFonts w:ascii="Times New Roman" w:eastAsia="Times New Roman" w:hAnsi="Times New Roman" w:cs="Times New Roman"/>
                <w:sz w:val="24"/>
                <w:szCs w:val="24"/>
              </w:rPr>
            </w:pPr>
            <w:r w:rsidRPr="00AA06A9">
              <w:rPr>
                <w:rFonts w:ascii="Times New Roman" w:eastAsia="Times New Roman" w:hAnsi="Times New Roman" w:cs="Times New Roman"/>
                <w:sz w:val="24"/>
                <w:szCs w:val="24"/>
              </w:rPr>
              <w:t xml:space="preserve">The encouragement of </w:t>
            </w:r>
            <w:proofErr w:type="spellStart"/>
            <w:r w:rsidRPr="00AA06A9">
              <w:rPr>
                <w:rFonts w:ascii="Times New Roman" w:eastAsia="Times New Roman" w:hAnsi="Times New Roman" w:cs="Times New Roman"/>
                <w:sz w:val="24"/>
                <w:szCs w:val="24"/>
              </w:rPr>
              <w:t>Nuial</w:t>
            </w:r>
            <w:proofErr w:type="spellEnd"/>
            <w:r w:rsidRPr="00AA06A9">
              <w:rPr>
                <w:rFonts w:ascii="Times New Roman" w:eastAsia="Times New Roman" w:hAnsi="Times New Roman" w:cs="Times New Roman"/>
                <w:sz w:val="24"/>
                <w:szCs w:val="24"/>
              </w:rPr>
              <w:t xml:space="preserve"> and </w:t>
            </w:r>
            <w:proofErr w:type="spellStart"/>
            <w:r w:rsidRPr="00AA06A9">
              <w:rPr>
                <w:rFonts w:ascii="Times New Roman" w:eastAsia="Times New Roman" w:hAnsi="Times New Roman" w:cs="Times New Roman"/>
                <w:sz w:val="24"/>
                <w:szCs w:val="24"/>
              </w:rPr>
              <w:t>Jymnal</w:t>
            </w:r>
            <w:proofErr w:type="spellEnd"/>
            <w:r w:rsidRPr="00AA06A9">
              <w:rPr>
                <w:rFonts w:ascii="Times New Roman" w:eastAsia="Times New Roman" w:hAnsi="Times New Roman" w:cs="Times New Roman"/>
                <w:sz w:val="24"/>
                <w:szCs w:val="24"/>
              </w:rPr>
              <w:t xml:space="preserve"> had its desired effect, and the Jade Blade headed north into the High Forest to discover what was driving the </w:t>
            </w:r>
            <w:proofErr w:type="spellStart"/>
            <w:r w:rsidRPr="00AA06A9">
              <w:rPr>
                <w:rFonts w:ascii="Times New Roman" w:eastAsia="Times New Roman" w:hAnsi="Times New Roman" w:cs="Times New Roman"/>
                <w:sz w:val="24"/>
                <w:szCs w:val="24"/>
              </w:rPr>
              <w:t>orcs</w:t>
            </w:r>
            <w:proofErr w:type="spellEnd"/>
            <w:r w:rsidRPr="00AA06A9">
              <w:rPr>
                <w:rFonts w:ascii="Times New Roman" w:eastAsia="Times New Roman" w:hAnsi="Times New Roman" w:cs="Times New Roman"/>
                <w:sz w:val="24"/>
                <w:szCs w:val="24"/>
              </w:rPr>
              <w:t xml:space="preserve"> forth. The High Forest is a vast place. It is larger than the entire nation of </w:t>
            </w:r>
            <w:proofErr w:type="spellStart"/>
            <w:r w:rsidRPr="00AA06A9">
              <w:rPr>
                <w:rFonts w:ascii="Times New Roman" w:eastAsia="Times New Roman" w:hAnsi="Times New Roman" w:cs="Times New Roman"/>
                <w:sz w:val="24"/>
                <w:szCs w:val="24"/>
              </w:rPr>
              <w:t>Combyr</w:t>
            </w:r>
            <w:proofErr w:type="spellEnd"/>
            <w:r w:rsidRPr="00AA06A9">
              <w:rPr>
                <w:rFonts w:ascii="Times New Roman" w:eastAsia="Times New Roman" w:hAnsi="Times New Roman" w:cs="Times New Roman"/>
                <w:sz w:val="24"/>
                <w:szCs w:val="24"/>
              </w:rPr>
              <w:t xml:space="preserve"> and probably </w:t>
            </w:r>
            <w:proofErr w:type="spellStart"/>
            <w:r w:rsidRPr="00AA06A9">
              <w:rPr>
                <w:rFonts w:ascii="Times New Roman" w:eastAsia="Times New Roman" w:hAnsi="Times New Roman" w:cs="Times New Roman"/>
                <w:sz w:val="24"/>
                <w:szCs w:val="24"/>
              </w:rPr>
              <w:t>Sembia</w:t>
            </w:r>
            <w:proofErr w:type="spellEnd"/>
            <w:r w:rsidRPr="00AA06A9">
              <w:rPr>
                <w:rFonts w:ascii="Times New Roman" w:eastAsia="Times New Roman" w:hAnsi="Times New Roman" w:cs="Times New Roman"/>
                <w:sz w:val="24"/>
                <w:szCs w:val="24"/>
              </w:rPr>
              <w:t xml:space="preserve">. Even though the </w:t>
            </w:r>
            <w:proofErr w:type="spellStart"/>
            <w:r w:rsidRPr="00AA06A9">
              <w:rPr>
                <w:rFonts w:ascii="Times New Roman" w:eastAsia="Times New Roman" w:hAnsi="Times New Roman" w:cs="Times New Roman"/>
                <w:sz w:val="24"/>
                <w:szCs w:val="24"/>
              </w:rPr>
              <w:t>freeswords</w:t>
            </w:r>
            <w:proofErr w:type="spellEnd"/>
            <w:r w:rsidRPr="00AA06A9">
              <w:rPr>
                <w:rFonts w:ascii="Times New Roman" w:eastAsia="Times New Roman" w:hAnsi="Times New Roman" w:cs="Times New Roman"/>
                <w:sz w:val="24"/>
                <w:szCs w:val="24"/>
              </w:rPr>
              <w:t xml:space="preserve"> were just exploring a small section of it, the search took days.</w:t>
            </w:r>
          </w:p>
        </w:tc>
      </w:tr>
    </w:tbl>
    <w:p w:rsidR="00AA06A9" w:rsidRDefault="00AA06A9" w:rsidP="00AA06A9">
      <w:pPr>
        <w:pStyle w:val="NormalWeb"/>
      </w:pPr>
      <w:r>
        <w:lastRenderedPageBreak/>
        <w:t xml:space="preserve">The jade blade was beginning to make progress when they were ambushed by </w:t>
      </w:r>
      <w:proofErr w:type="spellStart"/>
      <w:r>
        <w:t>drow</w:t>
      </w:r>
      <w:proofErr w:type="spellEnd"/>
      <w:r>
        <w:t xml:space="preserve">. The dark elves snuck close in the night and sprang upon the adventurers while they were bedded down. The fight was chaotic as the </w:t>
      </w:r>
      <w:proofErr w:type="spellStart"/>
      <w:r>
        <w:t>drow</w:t>
      </w:r>
      <w:proofErr w:type="spellEnd"/>
      <w:r>
        <w:t xml:space="preserve"> hid behind the trees and used the darkness and their sleep poison to their advantage. It was a close fight, but the Jade Blade defeated the </w:t>
      </w:r>
      <w:proofErr w:type="spellStart"/>
      <w:r>
        <w:t>drow</w:t>
      </w:r>
      <w:proofErr w:type="spellEnd"/>
      <w:r>
        <w:t xml:space="preserve"> attackers.</w:t>
      </w:r>
    </w:p>
    <w:p w:rsidR="00AA06A9" w:rsidRDefault="00AA06A9" w:rsidP="00AA06A9">
      <w:pPr>
        <w:pStyle w:val="NormalWeb"/>
      </w:pPr>
      <w:r>
        <w:t xml:space="preserve">The combat drew the attention of another resident of the forest. </w:t>
      </w:r>
      <w:proofErr w:type="spellStart"/>
      <w:r>
        <w:t>Thornbriar</w:t>
      </w:r>
      <w:proofErr w:type="spellEnd"/>
      <w:r>
        <w:t xml:space="preserve"> the </w:t>
      </w:r>
      <w:proofErr w:type="spellStart"/>
      <w:r>
        <w:t>Treant</w:t>
      </w:r>
      <w:proofErr w:type="spellEnd"/>
      <w:r>
        <w:t xml:space="preserve"> was hunting the same </w:t>
      </w:r>
      <w:proofErr w:type="spellStart"/>
      <w:r>
        <w:t>drow</w:t>
      </w:r>
      <w:proofErr w:type="spellEnd"/>
      <w:r>
        <w:t xml:space="preserve"> that attacked the adventurers. Through a protracted conversation, the </w:t>
      </w:r>
      <w:proofErr w:type="spellStart"/>
      <w:r>
        <w:t>treant</w:t>
      </w:r>
      <w:proofErr w:type="spellEnd"/>
      <w:r>
        <w:t xml:space="preserve"> revealed that he did not know why the </w:t>
      </w:r>
      <w:proofErr w:type="spellStart"/>
      <w:r>
        <w:t>orcs</w:t>
      </w:r>
      <w:proofErr w:type="spellEnd"/>
      <w:r>
        <w:t xml:space="preserve"> were leaving the High Forest but would help the Jade Blade in their investigations if they would help him. The </w:t>
      </w:r>
      <w:proofErr w:type="spellStart"/>
      <w:r>
        <w:t>drow</w:t>
      </w:r>
      <w:proofErr w:type="spellEnd"/>
      <w:r>
        <w:t xml:space="preserve"> that attacked them were a scouting party for a much larger group that had taken control of a grove sacred to the fey. </w:t>
      </w:r>
      <w:proofErr w:type="spellStart"/>
      <w:r>
        <w:t>Thornbriar</w:t>
      </w:r>
      <w:proofErr w:type="spellEnd"/>
      <w:r>
        <w:t xml:space="preserve"> asked our heroes to purge the </w:t>
      </w:r>
      <w:proofErr w:type="spellStart"/>
      <w:r>
        <w:t>drow</w:t>
      </w:r>
      <w:proofErr w:type="spellEnd"/>
      <w:r>
        <w:t xml:space="preserve"> from the grove.</w:t>
      </w:r>
    </w:p>
    <w:p w:rsidR="00AA06A9" w:rsidRDefault="00AA06A9" w:rsidP="00AA06A9">
      <w:pPr>
        <w:pStyle w:val="NormalWeb"/>
      </w:pPr>
      <w:r>
        <w:t xml:space="preserve">The Jade Blade followed </w:t>
      </w:r>
      <w:proofErr w:type="spellStart"/>
      <w:r>
        <w:t>Thornbriar's</w:t>
      </w:r>
      <w:proofErr w:type="spellEnd"/>
      <w:r>
        <w:t xml:space="preserve"> directions. Now the High Forest is filled with all sorts of danger. </w:t>
      </w:r>
      <w:proofErr w:type="spellStart"/>
      <w:r>
        <w:t>Wortlings</w:t>
      </w:r>
      <w:proofErr w:type="spellEnd"/>
      <w:r>
        <w:t xml:space="preserve"> attacked adventurers while they were crossing a stream. </w:t>
      </w:r>
      <w:proofErr w:type="spellStart"/>
      <w:r>
        <w:t>Wortlings</w:t>
      </w:r>
      <w:proofErr w:type="spellEnd"/>
      <w:r>
        <w:t xml:space="preserve"> are plant creatures that resemble </w:t>
      </w:r>
      <w:proofErr w:type="spellStart"/>
      <w:r>
        <w:t>orcs</w:t>
      </w:r>
      <w:proofErr w:type="spellEnd"/>
      <w:r>
        <w:t xml:space="preserve">. They are mobile and exist to serve and feed the </w:t>
      </w:r>
      <w:proofErr w:type="spellStart"/>
      <w:r>
        <w:t>orcwort</w:t>
      </w:r>
      <w:proofErr w:type="spellEnd"/>
      <w:r>
        <w:t xml:space="preserve"> tree. The </w:t>
      </w:r>
      <w:proofErr w:type="spellStart"/>
      <w:r>
        <w:t>wortlings</w:t>
      </w:r>
      <w:proofErr w:type="spellEnd"/>
      <w:r>
        <w:t xml:space="preserve"> really should have chosen their prey more carefully, as the adventurers swiftly trimmed them down to size. Having dispatched the malignant vegetation, the Jade Blade discovered that the </w:t>
      </w:r>
      <w:proofErr w:type="spellStart"/>
      <w:r>
        <w:t>wortlings</w:t>
      </w:r>
      <w:proofErr w:type="spellEnd"/>
      <w:r>
        <w:t xml:space="preserve"> had a prisoner they were taking to their tree.</w:t>
      </w:r>
    </w:p>
    <w:p w:rsidR="00AA06A9" w:rsidRDefault="00AA06A9" w:rsidP="00AA06A9">
      <w:pPr>
        <w:pStyle w:val="NormalWeb"/>
      </w:pPr>
      <w:r>
        <w:t xml:space="preserve">The prisoner was a satyr named </w:t>
      </w:r>
      <w:proofErr w:type="spellStart"/>
      <w:r>
        <w:t>Ver'syth</w:t>
      </w:r>
      <w:proofErr w:type="spellEnd"/>
      <w:r>
        <w:t xml:space="preserve">. He had managed to escape the </w:t>
      </w:r>
      <w:proofErr w:type="spellStart"/>
      <w:r>
        <w:t>drow</w:t>
      </w:r>
      <w:proofErr w:type="spellEnd"/>
      <w:r>
        <w:t xml:space="preserve">, but was weakened by their poison when he ran afoul of the </w:t>
      </w:r>
      <w:proofErr w:type="spellStart"/>
      <w:r>
        <w:t>wortlings</w:t>
      </w:r>
      <w:proofErr w:type="spellEnd"/>
      <w:r>
        <w:t xml:space="preserve">. He warned the </w:t>
      </w:r>
      <w:proofErr w:type="spellStart"/>
      <w:r>
        <w:t>freeswords</w:t>
      </w:r>
      <w:proofErr w:type="spellEnd"/>
      <w:r>
        <w:t xml:space="preserve"> that the </w:t>
      </w:r>
      <w:proofErr w:type="spellStart"/>
      <w:r>
        <w:t>drow</w:t>
      </w:r>
      <w:proofErr w:type="spellEnd"/>
      <w:r>
        <w:t xml:space="preserve"> had set up traps around the grove. He even gave them enchanted black berries that would protect them from the </w:t>
      </w:r>
      <w:proofErr w:type="spellStart"/>
      <w:r>
        <w:t>drow</w:t>
      </w:r>
      <w:proofErr w:type="spellEnd"/>
      <w:r>
        <w:t xml:space="preserve"> sleep poison. </w:t>
      </w:r>
    </w:p>
    <w:p w:rsidR="00AA06A9" w:rsidRDefault="00AA06A9" w:rsidP="00AA06A9">
      <w:pPr>
        <w:pStyle w:val="NormalWeb"/>
      </w:pPr>
      <w:r>
        <w:t xml:space="preserve">After leaving </w:t>
      </w:r>
      <w:proofErr w:type="spellStart"/>
      <w:r>
        <w:t>Ver'syth</w:t>
      </w:r>
      <w:proofErr w:type="spellEnd"/>
      <w:r>
        <w:t xml:space="preserve">, the Jade Blade reached the sacred grove where they found that the </w:t>
      </w:r>
      <w:proofErr w:type="spellStart"/>
      <w:r>
        <w:t>drow</w:t>
      </w:r>
      <w:proofErr w:type="spellEnd"/>
      <w:r>
        <w:t xml:space="preserve"> had befouled the fey wood. A wall of webbing surrounded two sides of a mushroom ring which the </w:t>
      </w:r>
      <w:proofErr w:type="spellStart"/>
      <w:r>
        <w:t>drow</w:t>
      </w:r>
      <w:proofErr w:type="spellEnd"/>
      <w:r>
        <w:t xml:space="preserve"> had hacked to pieces. Suspended in the webs were scores of pixies. Unfortunately, the </w:t>
      </w:r>
      <w:proofErr w:type="spellStart"/>
      <w:r>
        <w:t>drow</w:t>
      </w:r>
      <w:proofErr w:type="spellEnd"/>
      <w:r>
        <w:t xml:space="preserve"> had seen the adventurers approach and were ready for them. They ordered our heroes to back off or they would set the webbing aflame, burning the trapped fey to a crisp.</w:t>
      </w:r>
    </w:p>
    <w:p w:rsidR="00AA06A9" w:rsidRDefault="00AA06A9" w:rsidP="00AA06A9">
      <w:pPr>
        <w:pStyle w:val="NormalWeb"/>
      </w:pPr>
      <w:r>
        <w:t xml:space="preserve">The Jade Blade had a choice to make and not much time to think about it. The </w:t>
      </w:r>
      <w:proofErr w:type="spellStart"/>
      <w:r>
        <w:t>drow</w:t>
      </w:r>
      <w:proofErr w:type="spellEnd"/>
      <w:r>
        <w:t xml:space="preserve"> were insistent that the adventurers leave immediately. Any delay would lead to the death of the pixies caught in the webbing.</w:t>
      </w:r>
    </w:p>
    <w:p w:rsidR="00AA06A9" w:rsidRDefault="00AA06A9" w:rsidP="00AA06A9">
      <w:pPr>
        <w:pStyle w:val="NormalWeb"/>
      </w:pPr>
      <w:r>
        <w:t xml:space="preserve">To this day, I don't know how they did it. They are either amazingly good or amazingly lucky. The Jade Blade took the battle to the </w:t>
      </w:r>
      <w:proofErr w:type="spellStart"/>
      <w:r>
        <w:t>drow</w:t>
      </w:r>
      <w:proofErr w:type="spellEnd"/>
      <w:r>
        <w:t xml:space="preserve"> and struck hard and fast. Their cleric summoned water to extinguish the flames. The </w:t>
      </w:r>
      <w:proofErr w:type="spellStart"/>
      <w:r>
        <w:t>drow</w:t>
      </w:r>
      <w:proofErr w:type="spellEnd"/>
      <w:r>
        <w:t xml:space="preserve"> were overwhelmed before they could carry through their threat. Some of the pixies were badly burned but none of them died.</w:t>
      </w:r>
    </w:p>
    <w:p w:rsidR="00AA06A9" w:rsidRDefault="00AA06A9" w:rsidP="00AA06A9">
      <w:pPr>
        <w:pStyle w:val="NormalWeb"/>
      </w:pPr>
      <w:proofErr w:type="spellStart"/>
      <w:r>
        <w:t>Thornbriar</w:t>
      </w:r>
      <w:proofErr w:type="spellEnd"/>
      <w:r>
        <w:t xml:space="preserve"> arrived at the grove shortly after the </w:t>
      </w:r>
      <w:proofErr w:type="spellStart"/>
      <w:r>
        <w:t>drow</w:t>
      </w:r>
      <w:proofErr w:type="spellEnd"/>
      <w:r>
        <w:t xml:space="preserve"> were slain. True to his word, he told our heroes all he knew about the </w:t>
      </w:r>
      <w:proofErr w:type="spellStart"/>
      <w:r>
        <w:t>orc</w:t>
      </w:r>
      <w:proofErr w:type="spellEnd"/>
      <w:r>
        <w:t xml:space="preserve"> migrations, but it was not all that much. Some powerful magic was shielding the cause from his sight. He gave them a magical acorn, which would notify them when he had more information. </w:t>
      </w:r>
    </w:p>
    <w:p w:rsidR="00AA06A9" w:rsidRDefault="00AA06A9" w:rsidP="00AA06A9">
      <w:pPr>
        <w:pStyle w:val="NormalWeb"/>
      </w:pPr>
      <w:r>
        <w:lastRenderedPageBreak/>
        <w:t xml:space="preserve">The Jade Blade took what information they had learned and reported back to </w:t>
      </w:r>
      <w:proofErr w:type="spellStart"/>
      <w:r>
        <w:t>Jymnal</w:t>
      </w:r>
      <w:proofErr w:type="spellEnd"/>
      <w:r>
        <w:t xml:space="preserve"> in </w:t>
      </w:r>
      <w:proofErr w:type="spellStart"/>
      <w:r>
        <w:t>Loudwater</w:t>
      </w:r>
      <w:proofErr w:type="spellEnd"/>
      <w:r>
        <w:t xml:space="preserve">. He asked them to keep him appraised of anything else they learned when </w:t>
      </w:r>
      <w:proofErr w:type="spellStart"/>
      <w:r>
        <w:t>Thornbriar</w:t>
      </w:r>
      <w:proofErr w:type="spellEnd"/>
      <w:r>
        <w:t xml:space="preserve"> sent his signal. And </w:t>
      </w:r>
      <w:proofErr w:type="spellStart"/>
      <w:r>
        <w:t>Thornbriar</w:t>
      </w:r>
      <w:proofErr w:type="spellEnd"/>
      <w:r>
        <w:t xml:space="preserve"> did send his signal, but that is another tale.</w:t>
      </w:r>
    </w:p>
    <w:p w:rsidR="0056166D" w:rsidRDefault="0056166D">
      <w:bookmarkStart w:id="0" w:name="_GoBack"/>
      <w:bookmarkEnd w:id="0"/>
    </w:p>
    <w:sectPr w:rsidR="005616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1FC"/>
    <w:rsid w:val="0056166D"/>
    <w:rsid w:val="009931FC"/>
    <w:rsid w:val="00AA0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06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06A9"/>
    <w:rPr>
      <w:rFonts w:ascii="Tahoma" w:hAnsi="Tahoma" w:cs="Tahoma"/>
      <w:sz w:val="16"/>
      <w:szCs w:val="16"/>
    </w:rPr>
  </w:style>
  <w:style w:type="paragraph" w:styleId="NormalWeb">
    <w:name w:val="Normal (Web)"/>
    <w:basedOn w:val="Normal"/>
    <w:uiPriority w:val="99"/>
    <w:semiHidden/>
    <w:unhideWhenUsed/>
    <w:rsid w:val="00AA06A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06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06A9"/>
    <w:rPr>
      <w:rFonts w:ascii="Tahoma" w:hAnsi="Tahoma" w:cs="Tahoma"/>
      <w:sz w:val="16"/>
      <w:szCs w:val="16"/>
    </w:rPr>
  </w:style>
  <w:style w:type="paragraph" w:styleId="NormalWeb">
    <w:name w:val="Normal (Web)"/>
    <w:basedOn w:val="Normal"/>
    <w:uiPriority w:val="99"/>
    <w:semiHidden/>
    <w:unhideWhenUsed/>
    <w:rsid w:val="00AA06A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407046">
      <w:bodyDiv w:val="1"/>
      <w:marLeft w:val="0"/>
      <w:marRight w:val="0"/>
      <w:marTop w:val="0"/>
      <w:marBottom w:val="0"/>
      <w:divBdr>
        <w:top w:val="none" w:sz="0" w:space="0" w:color="auto"/>
        <w:left w:val="none" w:sz="0" w:space="0" w:color="auto"/>
        <w:bottom w:val="none" w:sz="0" w:space="0" w:color="auto"/>
        <w:right w:val="none" w:sz="0" w:space="0" w:color="auto"/>
      </w:divBdr>
    </w:div>
    <w:div w:id="147024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829</Words>
  <Characters>4728</Characters>
  <Application>Microsoft Office Word</Application>
  <DocSecurity>0</DocSecurity>
  <Lines>39</Lines>
  <Paragraphs>11</Paragraphs>
  <ScaleCrop>false</ScaleCrop>
  <Company>Toshiba</Company>
  <LinksUpToDate>false</LinksUpToDate>
  <CharactersWithSpaces>5546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2012-04-10T23:54:00Z</dcterms:created>
  <dcterms:modified xsi:type="dcterms:W3CDTF">2012-04-10T23:55:00Z</dcterms:modified>
</cp:coreProperties>
</file>