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077" w:rsidRPr="00F47077" w:rsidRDefault="00F47077" w:rsidP="00380C88">
      <w:pPr>
        <w:pStyle w:val="NormalWeb"/>
        <w:shd w:val="clear" w:color="auto" w:fill="FFFFFF"/>
        <w:spacing w:before="0" w:beforeAutospacing="0"/>
        <w:outlineLvl w:val="3"/>
        <w:rPr>
          <w:b/>
          <w:bCs/>
          <w:color w:val="000000"/>
          <w:sz w:val="32"/>
          <w:szCs w:val="32"/>
        </w:rPr>
      </w:pPr>
      <w:r w:rsidRPr="00F47077">
        <w:rPr>
          <w:b/>
          <w:bCs/>
          <w:color w:val="000000"/>
          <w:sz w:val="32"/>
          <w:szCs w:val="32"/>
        </w:rPr>
        <w:t>Le manuel du service M</w:t>
      </w:r>
    </w:p>
    <w:p w:rsidR="00380C88" w:rsidRPr="00380C88"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r w:rsidRPr="00380C88">
        <w:rPr>
          <w:rFonts w:ascii="Times New Roman" w:eastAsia="Times New Roman" w:hAnsi="Times New Roman" w:cs="Times New Roman"/>
          <w:b/>
          <w:bCs/>
          <w:color w:val="000000"/>
          <w:sz w:val="24"/>
          <w:szCs w:val="24"/>
          <w:lang w:eastAsia="fr-FR"/>
        </w:rPr>
        <w:t>Vêtements</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AF7502"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380C88">
        <w:rPr>
          <w:rFonts w:ascii="Times New Roman" w:eastAsia="Times New Roman" w:hAnsi="Times New Roman" w:cs="Times New Roman"/>
          <w:b/>
          <w:color w:val="000000"/>
          <w:sz w:val="20"/>
          <w:szCs w:val="20"/>
          <w:lang w:eastAsia="fr-FR"/>
        </w:rPr>
        <w:t>L'uniforme MEGA</w:t>
      </w:r>
      <w:r w:rsidR="00AF7502">
        <w:rPr>
          <w:rFonts w:ascii="Times New Roman" w:eastAsia="Times New Roman" w:hAnsi="Times New Roman" w:cs="Times New Roman"/>
          <w:color w:val="000000"/>
          <w:sz w:val="20"/>
          <w:szCs w:val="20"/>
          <w:lang w:eastAsia="fr-FR"/>
        </w:rPr>
        <w:t xml:space="preserve"> : </w:t>
      </w:r>
      <w:r w:rsidR="00AF7502" w:rsidRPr="00AF7502">
        <w:rPr>
          <w:rFonts w:ascii="Times New Roman" w:eastAsia="Times New Roman" w:hAnsi="Times New Roman" w:cs="Times New Roman"/>
          <w:color w:val="000000"/>
          <w:sz w:val="20"/>
          <w:szCs w:val="20"/>
          <w:lang w:eastAsia="fr-FR"/>
        </w:rPr>
        <w:t>réservé aux grandes occasions.</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380C88">
        <w:rPr>
          <w:rFonts w:ascii="Times New Roman" w:eastAsia="Times New Roman" w:hAnsi="Times New Roman" w:cs="Times New Roman"/>
          <w:color w:val="000000"/>
          <w:sz w:val="20"/>
          <w:szCs w:val="20"/>
          <w:lang w:eastAsia="fr-FR"/>
        </w:rPr>
        <w:t>Cette tenue standardisée, tenant également lieu d'armure souple, était portée par les MEGA en service et en miss</w:t>
      </w:r>
      <w:r w:rsidR="00B87C2C">
        <w:rPr>
          <w:rFonts w:ascii="Times New Roman" w:eastAsia="Times New Roman" w:hAnsi="Times New Roman" w:cs="Times New Roman"/>
          <w:color w:val="000000"/>
          <w:sz w:val="20"/>
          <w:szCs w:val="20"/>
          <w:lang w:eastAsia="fr-FR"/>
        </w:rPr>
        <w:t>ion sous les deux premières AG.</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380C88">
        <w:rPr>
          <w:rFonts w:ascii="Times New Roman" w:eastAsia="Times New Roman" w:hAnsi="Times New Roman" w:cs="Times New Roman"/>
          <w:color w:val="000000"/>
          <w:sz w:val="20"/>
          <w:szCs w:val="20"/>
          <w:lang w:eastAsia="fr-FR"/>
        </w:rPr>
        <w:t>L'uniforme MEGA existe toujours, mais n'est plus porté que dans des circonstances formelles (en particulier, à la fin de la formation initiale du MEGA, lors de la cérémonie qui marque son passage du statut de stagiaire à celui de renfort), ou (souvent en concurrence avec la tenue de jungle) pour certaines missions.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jc w:val="center"/>
        <w:rPr>
          <w:rFonts w:ascii="Times New Roman" w:eastAsia="Times New Roman" w:hAnsi="Times New Roman" w:cs="Times New Roman"/>
          <w:color w:val="000000"/>
          <w:sz w:val="20"/>
          <w:szCs w:val="20"/>
          <w:lang w:eastAsia="fr-FR"/>
        </w:rPr>
      </w:pPr>
      <w:r>
        <w:rPr>
          <w:noProof/>
          <w:lang w:eastAsia="fr-FR"/>
        </w:rPr>
        <w:drawing>
          <wp:inline distT="0" distB="0" distL="0" distR="0">
            <wp:extent cx="1273810" cy="2198370"/>
            <wp:effectExtent l="19050" t="0" r="2540" b="0"/>
            <wp:docPr id="140" name="Image 140" descr="http://loukoum.online.fr/jdr/mega/uniform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loukoum.online.fr/jdr/mega/uniforme.gif"/>
                    <pic:cNvPicPr>
                      <a:picLocks noChangeAspect="1" noChangeArrowheads="1"/>
                    </pic:cNvPicPr>
                  </pic:nvPicPr>
                  <pic:blipFill>
                    <a:blip r:embed="rId5" cstate="print"/>
                    <a:srcRect/>
                    <a:stretch>
                      <a:fillRect/>
                    </a:stretch>
                  </pic:blipFill>
                  <pic:spPr bwMode="auto">
                    <a:xfrm>
                      <a:off x="0" y="0"/>
                      <a:ext cx="1273810" cy="2198370"/>
                    </a:xfrm>
                    <a:prstGeom prst="rect">
                      <a:avLst/>
                    </a:prstGeom>
                    <a:noFill/>
                    <a:ln w="9525">
                      <a:noFill/>
                      <a:miter lim="800000"/>
                      <a:headEnd/>
                      <a:tailEnd/>
                    </a:ln>
                  </pic:spPr>
                </pic:pic>
              </a:graphicData>
            </a:graphic>
          </wp:inline>
        </w:drawing>
      </w:r>
    </w:p>
    <w:p w:rsidR="00380C88" w:rsidRPr="00B87C2C" w:rsidRDefault="00380C88" w:rsidP="00380C88">
      <w:pPr>
        <w:shd w:val="clear" w:color="auto" w:fill="FFFFFF"/>
        <w:spacing w:after="0" w:line="240" w:lineRule="auto"/>
        <w:jc w:val="center"/>
        <w:rPr>
          <w:rFonts w:ascii="Times New Roman" w:eastAsia="Times New Roman" w:hAnsi="Times New Roman" w:cs="Times New Roman"/>
          <w:color w:val="000000"/>
          <w:sz w:val="16"/>
          <w:szCs w:val="16"/>
          <w:lang w:eastAsia="fr-FR"/>
        </w:rPr>
      </w:pPr>
      <w:r w:rsidRPr="00B87C2C">
        <w:rPr>
          <w:rFonts w:ascii="Times New Roman" w:eastAsia="Times New Roman" w:hAnsi="Times New Roman" w:cs="Times New Roman"/>
          <w:color w:val="000000"/>
          <w:sz w:val="16"/>
          <w:szCs w:val="16"/>
          <w:lang w:eastAsia="fr-FR"/>
        </w:rPr>
        <w:t>Uniforme MEGA</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380C88">
        <w:rPr>
          <w:rFonts w:ascii="Times New Roman" w:eastAsia="Times New Roman" w:hAnsi="Times New Roman" w:cs="Times New Roman"/>
          <w:color w:val="000000"/>
          <w:sz w:val="20"/>
          <w:szCs w:val="20"/>
          <w:lang w:eastAsia="fr-FR"/>
        </w:rPr>
        <w:t xml:space="preserve">Confortable et pratique, pourvu de poches convenables, l'uniforme MEGA est blanc à parements bleu ciel, et marqué sur la poitrine du triangle vert des MEGA. Le blouson (à l'exception des manches) est matelassé. </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380C88">
        <w:rPr>
          <w:rFonts w:ascii="Times New Roman" w:eastAsia="Times New Roman" w:hAnsi="Times New Roman" w:cs="Times New Roman"/>
          <w:color w:val="000000"/>
          <w:sz w:val="20"/>
          <w:szCs w:val="20"/>
          <w:lang w:eastAsia="fr-FR"/>
        </w:rPr>
        <w:t>Il est porté avec des bottes souples, de couleur bleu nuit.</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380C88">
        <w:rPr>
          <w:rFonts w:ascii="Times New Roman" w:eastAsia="Times New Roman" w:hAnsi="Times New Roman" w:cs="Times New Roman"/>
          <w:color w:val="000000"/>
          <w:sz w:val="20"/>
          <w:szCs w:val="20"/>
          <w:lang w:eastAsia="fr-FR"/>
        </w:rPr>
        <w:t>Protection : tronc : PD 3, DR 16 ; membres : PD 2, DR 12 ; bottes : PD 3, DR 15.</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380C88">
        <w:rPr>
          <w:rFonts w:ascii="Times New Roman" w:eastAsia="Times New Roman" w:hAnsi="Times New Roman" w:cs="Times New Roman"/>
          <w:color w:val="000000"/>
          <w:sz w:val="20"/>
          <w:szCs w:val="20"/>
          <w:lang w:eastAsia="fr-FR"/>
        </w:rPr>
        <w:t xml:space="preserve">Pour les grandes occasions, l'uniforme MEGA est accompagné d'un couvre-chef, la faluche, une sorte de grand béret bleu nuit. </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380C88">
        <w:rPr>
          <w:rFonts w:ascii="Times New Roman" w:eastAsia="Times New Roman" w:hAnsi="Times New Roman" w:cs="Times New Roman"/>
          <w:color w:val="000000"/>
          <w:sz w:val="20"/>
          <w:szCs w:val="20"/>
          <w:lang w:eastAsia="fr-FR"/>
        </w:rPr>
        <w:t>La faluche se porte habituellement bombée, mais certains MEGA n'hésitent pas à l'aplatir, en particulier lors de cérémonies protocolaires exigeant une longue station en plein soleil : le béret débordant alors largement de la tête de son porteur, peut faire écran entre un soleil de côté et les yeux du MEGA, s'il a été habilement disposé.</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380C88">
        <w:rPr>
          <w:rFonts w:ascii="Times New Roman" w:eastAsia="Times New Roman" w:hAnsi="Times New Roman" w:cs="Times New Roman"/>
          <w:color w:val="000000"/>
          <w:sz w:val="20"/>
          <w:szCs w:val="20"/>
          <w:lang w:eastAsia="fr-FR"/>
        </w:rPr>
        <w:t>Ces grandes occasions sont également le seul moment où les MEGA portent des signes indiquant le grade qu'ils ont atteint : les renforts ont un uniforme nu, alors que les grades allant d'</w:t>
      </w:r>
      <w:proofErr w:type="spellStart"/>
      <w:r w:rsidRPr="00380C88">
        <w:rPr>
          <w:rFonts w:ascii="Times New Roman" w:eastAsia="Times New Roman" w:hAnsi="Times New Roman" w:cs="Times New Roman"/>
          <w:color w:val="000000"/>
          <w:sz w:val="20"/>
          <w:szCs w:val="20"/>
          <w:lang w:eastAsia="fr-FR"/>
        </w:rPr>
        <w:t>operator</w:t>
      </w:r>
      <w:proofErr w:type="spellEnd"/>
      <w:r w:rsidRPr="00380C88">
        <w:rPr>
          <w:rFonts w:ascii="Times New Roman" w:eastAsia="Times New Roman" w:hAnsi="Times New Roman" w:cs="Times New Roman"/>
          <w:color w:val="000000"/>
          <w:sz w:val="20"/>
          <w:szCs w:val="20"/>
          <w:lang w:eastAsia="fr-FR"/>
        </w:rPr>
        <w:t xml:space="preserve"> à command </w:t>
      </w:r>
      <w:proofErr w:type="spellStart"/>
      <w:r w:rsidRPr="00380C88">
        <w:rPr>
          <w:rFonts w:ascii="Times New Roman" w:eastAsia="Times New Roman" w:hAnsi="Times New Roman" w:cs="Times New Roman"/>
          <w:color w:val="000000"/>
          <w:sz w:val="20"/>
          <w:szCs w:val="20"/>
          <w:lang w:eastAsia="fr-FR"/>
        </w:rPr>
        <w:t>operator</w:t>
      </w:r>
      <w:proofErr w:type="spellEnd"/>
      <w:r w:rsidRPr="00380C88">
        <w:rPr>
          <w:rFonts w:ascii="Times New Roman" w:eastAsia="Times New Roman" w:hAnsi="Times New Roman" w:cs="Times New Roman"/>
          <w:color w:val="000000"/>
          <w:sz w:val="20"/>
          <w:szCs w:val="20"/>
          <w:lang w:eastAsia="fr-FR"/>
        </w:rPr>
        <w:t xml:space="preserve"> portent des insignes sur leur col. Les majors arborent une aiguillette à l'épaule gauche, et les grades supérieurs ont en outre des rubans sur leur faluche.</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380C88">
        <w:rPr>
          <w:rFonts w:ascii="Times New Roman" w:eastAsia="Times New Roman" w:hAnsi="Times New Roman" w:cs="Times New Roman"/>
          <w:color w:val="000000"/>
          <w:sz w:val="20"/>
          <w:szCs w:val="20"/>
          <w:lang w:eastAsia="fr-FR"/>
        </w:rPr>
        <w:t>Enfin, l'uniforme MEGA peut être surchargé de divers insignes, décorations, écussons et pucelles, selon des traditions complexes dont la présentation détaillée dépasserait de beaucoup la place pouvant être allouée ici à un tel sujet.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380C88">
        <w:rPr>
          <w:rFonts w:ascii="Times New Roman" w:eastAsia="Times New Roman" w:hAnsi="Times New Roman" w:cs="Times New Roman"/>
          <w:color w:val="000000"/>
          <w:sz w:val="20"/>
          <w:szCs w:val="20"/>
          <w:lang w:eastAsia="fr-FR"/>
        </w:rPr>
        <w:t>Les stagiaires n'ont pas le droit de porter l'uniforme MEGA. Ils revêtent à sa place un vêtement de même coupe, mais gris au lieu d'être blanc, et frappé sur la poitrine d'un triangle bleu ciel.</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AF7502"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b/>
          <w:color w:val="000000"/>
          <w:sz w:val="20"/>
          <w:szCs w:val="20"/>
          <w:lang w:eastAsia="fr-FR"/>
        </w:rPr>
        <w:t xml:space="preserve">Les sous-vêtements en </w:t>
      </w:r>
      <w:proofErr w:type="spellStart"/>
      <w:r w:rsidRPr="00B87C2C">
        <w:rPr>
          <w:rFonts w:ascii="Times New Roman" w:eastAsia="Times New Roman" w:hAnsi="Times New Roman" w:cs="Times New Roman"/>
          <w:b/>
          <w:color w:val="000000"/>
          <w:sz w:val="20"/>
          <w:szCs w:val="20"/>
          <w:lang w:eastAsia="fr-FR"/>
        </w:rPr>
        <w:t>damarkev</w:t>
      </w:r>
      <w:proofErr w:type="spellEnd"/>
      <w:r w:rsidR="00AF7502">
        <w:rPr>
          <w:rFonts w:ascii="Times New Roman" w:eastAsia="Times New Roman" w:hAnsi="Times New Roman" w:cs="Times New Roman"/>
          <w:color w:val="000000"/>
          <w:sz w:val="20"/>
          <w:szCs w:val="20"/>
          <w:lang w:eastAsia="fr-FR"/>
        </w:rPr>
        <w:t xml:space="preserve"> : </w:t>
      </w:r>
      <w:r w:rsidR="00AF7502" w:rsidRPr="00AF7502">
        <w:rPr>
          <w:rFonts w:ascii="Times New Roman" w:eastAsia="Times New Roman" w:hAnsi="Times New Roman" w:cs="Times New Roman"/>
          <w:color w:val="000000"/>
          <w:sz w:val="20"/>
          <w:szCs w:val="20"/>
          <w:lang w:eastAsia="fr-FR"/>
        </w:rPr>
        <w:t>pas ce qu'il y a de plus sexy, certes...</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 xml:space="preserve">Les sous-vêtements en </w:t>
      </w:r>
      <w:proofErr w:type="spellStart"/>
      <w:r w:rsidRPr="00B87C2C">
        <w:rPr>
          <w:rFonts w:ascii="Times New Roman" w:eastAsia="Times New Roman" w:hAnsi="Times New Roman" w:cs="Times New Roman"/>
          <w:color w:val="000000"/>
          <w:sz w:val="20"/>
          <w:szCs w:val="20"/>
          <w:lang w:eastAsia="fr-FR"/>
        </w:rPr>
        <w:t>damarkev</w:t>
      </w:r>
      <w:proofErr w:type="spellEnd"/>
      <w:r w:rsidRPr="00B87C2C">
        <w:rPr>
          <w:rFonts w:ascii="Times New Roman" w:eastAsia="Times New Roman" w:hAnsi="Times New Roman" w:cs="Times New Roman"/>
          <w:color w:val="000000"/>
          <w:sz w:val="20"/>
          <w:szCs w:val="20"/>
          <w:lang w:eastAsia="fr-FR"/>
        </w:rPr>
        <w:t xml:space="preserve">, d'aspect relativement anodin sur la plupart des mondes de NT 5 à 12, procurent à leur porteur (sur les zones couvertes) une protection de PD 1, DR 2 contre </w:t>
      </w:r>
      <w:proofErr w:type="spellStart"/>
      <w:r w:rsidRPr="00B87C2C">
        <w:rPr>
          <w:rFonts w:ascii="Times New Roman" w:eastAsia="Times New Roman" w:hAnsi="Times New Roman" w:cs="Times New Roman"/>
          <w:color w:val="000000"/>
          <w:sz w:val="20"/>
          <w:szCs w:val="20"/>
          <w:lang w:eastAsia="fr-FR"/>
        </w:rPr>
        <w:t>impaling</w:t>
      </w:r>
      <w:proofErr w:type="spellEnd"/>
      <w:r w:rsidRPr="00B87C2C">
        <w:rPr>
          <w:rFonts w:ascii="Times New Roman" w:eastAsia="Times New Roman" w:hAnsi="Times New Roman" w:cs="Times New Roman"/>
          <w:color w:val="000000"/>
          <w:sz w:val="20"/>
          <w:szCs w:val="20"/>
          <w:lang w:eastAsia="fr-FR"/>
        </w:rPr>
        <w:t xml:space="preserve"> </w:t>
      </w:r>
      <w:proofErr w:type="spellStart"/>
      <w:r w:rsidRPr="00B87C2C">
        <w:rPr>
          <w:rFonts w:ascii="Times New Roman" w:eastAsia="Times New Roman" w:hAnsi="Times New Roman" w:cs="Times New Roman"/>
          <w:color w:val="000000"/>
          <w:sz w:val="20"/>
          <w:szCs w:val="20"/>
          <w:lang w:eastAsia="fr-FR"/>
        </w:rPr>
        <w:t>attacks</w:t>
      </w:r>
      <w:proofErr w:type="spellEnd"/>
      <w:r w:rsidRPr="00B87C2C">
        <w:rPr>
          <w:rFonts w:ascii="Times New Roman" w:eastAsia="Times New Roman" w:hAnsi="Times New Roman" w:cs="Times New Roman"/>
          <w:color w:val="000000"/>
          <w:sz w:val="20"/>
          <w:szCs w:val="20"/>
          <w:lang w:eastAsia="fr-FR"/>
        </w:rPr>
        <w:t xml:space="preserve">. </w:t>
      </w:r>
    </w:p>
    <w:p w:rsidR="00380C88"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 xml:space="preserve">Contre </w:t>
      </w:r>
      <w:proofErr w:type="spellStart"/>
      <w:r w:rsidRPr="00B87C2C">
        <w:rPr>
          <w:rFonts w:ascii="Times New Roman" w:eastAsia="Times New Roman" w:hAnsi="Times New Roman" w:cs="Times New Roman"/>
          <w:color w:val="000000"/>
          <w:sz w:val="20"/>
          <w:szCs w:val="20"/>
          <w:lang w:eastAsia="fr-FR"/>
        </w:rPr>
        <w:t>cutting</w:t>
      </w:r>
      <w:proofErr w:type="spellEnd"/>
      <w:r w:rsidRPr="00B87C2C">
        <w:rPr>
          <w:rFonts w:ascii="Times New Roman" w:eastAsia="Times New Roman" w:hAnsi="Times New Roman" w:cs="Times New Roman"/>
          <w:color w:val="000000"/>
          <w:sz w:val="20"/>
          <w:szCs w:val="20"/>
          <w:lang w:eastAsia="fr-FR"/>
        </w:rPr>
        <w:t xml:space="preserve"> and </w:t>
      </w:r>
      <w:proofErr w:type="spellStart"/>
      <w:r w:rsidRPr="00B87C2C">
        <w:rPr>
          <w:rFonts w:ascii="Times New Roman" w:eastAsia="Times New Roman" w:hAnsi="Times New Roman" w:cs="Times New Roman"/>
          <w:color w:val="000000"/>
          <w:sz w:val="20"/>
          <w:szCs w:val="20"/>
          <w:lang w:eastAsia="fr-FR"/>
        </w:rPr>
        <w:t>crushing</w:t>
      </w:r>
      <w:proofErr w:type="spellEnd"/>
      <w:r w:rsidRPr="00B87C2C">
        <w:rPr>
          <w:rFonts w:ascii="Times New Roman" w:eastAsia="Times New Roman" w:hAnsi="Times New Roman" w:cs="Times New Roman"/>
          <w:color w:val="000000"/>
          <w:sz w:val="20"/>
          <w:szCs w:val="20"/>
          <w:lang w:eastAsia="fr-FR"/>
        </w:rPr>
        <w:t xml:space="preserve"> </w:t>
      </w:r>
      <w:proofErr w:type="spellStart"/>
      <w:r w:rsidRPr="00B87C2C">
        <w:rPr>
          <w:rFonts w:ascii="Times New Roman" w:eastAsia="Times New Roman" w:hAnsi="Times New Roman" w:cs="Times New Roman"/>
          <w:color w:val="000000"/>
          <w:sz w:val="20"/>
          <w:szCs w:val="20"/>
          <w:lang w:eastAsia="fr-FR"/>
        </w:rPr>
        <w:t>attacks</w:t>
      </w:r>
      <w:proofErr w:type="spellEnd"/>
      <w:r w:rsidRPr="00B87C2C">
        <w:rPr>
          <w:rFonts w:ascii="Times New Roman" w:eastAsia="Times New Roman" w:hAnsi="Times New Roman" w:cs="Times New Roman"/>
          <w:color w:val="000000"/>
          <w:sz w:val="20"/>
          <w:szCs w:val="20"/>
          <w:lang w:eastAsia="fr-FR"/>
        </w:rPr>
        <w:t xml:space="preserve">, la protection conférée est de PD 2, DR 8, mais si les dégâts d'une telle attaque sont encaissés par le </w:t>
      </w:r>
      <w:proofErr w:type="spellStart"/>
      <w:r w:rsidRPr="00B87C2C">
        <w:rPr>
          <w:rFonts w:ascii="Times New Roman" w:eastAsia="Times New Roman" w:hAnsi="Times New Roman" w:cs="Times New Roman"/>
          <w:color w:val="000000"/>
          <w:sz w:val="20"/>
          <w:szCs w:val="20"/>
          <w:lang w:eastAsia="fr-FR"/>
        </w:rPr>
        <w:t>damarkev</w:t>
      </w:r>
      <w:proofErr w:type="spellEnd"/>
      <w:r w:rsidRPr="00B87C2C">
        <w:rPr>
          <w:rFonts w:ascii="Times New Roman" w:eastAsia="Times New Roman" w:hAnsi="Times New Roman" w:cs="Times New Roman"/>
          <w:color w:val="000000"/>
          <w:sz w:val="20"/>
          <w:szCs w:val="20"/>
          <w:lang w:eastAsia="fr-FR"/>
        </w:rPr>
        <w:t>, le personnage subit quand même 1 point par dé de dégâts ayant donné un 6.</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AF7502"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b/>
          <w:color w:val="000000"/>
          <w:sz w:val="20"/>
          <w:szCs w:val="20"/>
          <w:lang w:eastAsia="fr-FR"/>
        </w:rPr>
        <w:t>La tenue de jungle</w:t>
      </w:r>
      <w:r w:rsidR="00AF7502">
        <w:rPr>
          <w:rFonts w:ascii="Times New Roman" w:eastAsia="Times New Roman" w:hAnsi="Times New Roman" w:cs="Times New Roman"/>
          <w:color w:val="000000"/>
          <w:sz w:val="20"/>
          <w:szCs w:val="20"/>
          <w:lang w:eastAsia="fr-FR"/>
        </w:rPr>
        <w:t xml:space="preserve"> : </w:t>
      </w:r>
      <w:r w:rsidR="00440D00" w:rsidRPr="00440D00">
        <w:rPr>
          <w:rFonts w:ascii="Times New Roman" w:eastAsia="Times New Roman" w:hAnsi="Times New Roman" w:cs="Times New Roman"/>
          <w:color w:val="000000"/>
          <w:sz w:val="20"/>
          <w:szCs w:val="20"/>
          <w:lang w:eastAsia="fr-FR"/>
        </w:rPr>
        <w:t>le vêtement idéal pour les missions en pleine nature</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 xml:space="preserve">En </w:t>
      </w:r>
      <w:proofErr w:type="spellStart"/>
      <w:r w:rsidRPr="00B87C2C">
        <w:rPr>
          <w:rFonts w:ascii="Times New Roman" w:eastAsia="Times New Roman" w:hAnsi="Times New Roman" w:cs="Times New Roman"/>
          <w:color w:val="000000"/>
          <w:sz w:val="20"/>
          <w:szCs w:val="20"/>
          <w:lang w:eastAsia="fr-FR"/>
        </w:rPr>
        <w:t>molaskon</w:t>
      </w:r>
      <w:proofErr w:type="spellEnd"/>
      <w:r w:rsidRPr="00B87C2C">
        <w:rPr>
          <w:rFonts w:ascii="Times New Roman" w:eastAsia="Times New Roman" w:hAnsi="Times New Roman" w:cs="Times New Roman"/>
          <w:color w:val="000000"/>
          <w:sz w:val="20"/>
          <w:szCs w:val="20"/>
          <w:lang w:eastAsia="fr-FR"/>
        </w:rPr>
        <w:t xml:space="preserve">, ce vêtement de style collant, confortable, léger mais résistant, laisse respirer la peau à travers des micropores qui peuvent être fermés totalement en cas d'atmosphère toxique ou contaminée. Sa doublure intérieure est en </w:t>
      </w:r>
      <w:proofErr w:type="spellStart"/>
      <w:r w:rsidRPr="00B87C2C">
        <w:rPr>
          <w:rFonts w:ascii="Times New Roman" w:eastAsia="Times New Roman" w:hAnsi="Times New Roman" w:cs="Times New Roman"/>
          <w:color w:val="000000"/>
          <w:sz w:val="20"/>
          <w:szCs w:val="20"/>
          <w:lang w:eastAsia="fr-FR"/>
        </w:rPr>
        <w:t>monocry</w:t>
      </w:r>
      <w:proofErr w:type="spellEnd"/>
      <w:r w:rsidRPr="00B87C2C">
        <w:rPr>
          <w:rFonts w:ascii="Times New Roman" w:eastAsia="Times New Roman" w:hAnsi="Times New Roman" w:cs="Times New Roman"/>
          <w:color w:val="000000"/>
          <w:sz w:val="20"/>
          <w:szCs w:val="20"/>
          <w:lang w:eastAsia="fr-FR"/>
        </w:rPr>
        <w:t>.</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 xml:space="preserve">Les motifs décorant la tenue de jungle peuvent être changés grâce à un réglage manuel ; il faut 5 secondes pour sélectionner un nouveau motif et 5 autres secondes pour que la tenue change de couleur. </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Les différents motifs possibles sont :</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pStyle w:val="Paragraphedeliste"/>
        <w:numPr>
          <w:ilvl w:val="0"/>
          <w:numId w:val="1"/>
        </w:num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lastRenderedPageBreak/>
        <w:t>imitation peau de tigre, mais avec des zébrures marron sur fond vert (combinaison de couleurs qui ne suscite aucune réaction négative des autochtones sur 51,7 % des planètes de classe -E). Les premiers modèles de tenues de jungle utilisées par la Guilde n'avaient que ce seul motif, et le nom est resté au vêtement actuel ;</w:t>
      </w:r>
    </w:p>
    <w:p w:rsidR="00B87C2C" w:rsidRPr="00B87C2C" w:rsidRDefault="00B87C2C" w:rsidP="00B87C2C">
      <w:pPr>
        <w:pStyle w:val="Paragraphedeliste"/>
        <w:numPr>
          <w:ilvl w:val="0"/>
          <w:numId w:val="1"/>
        </w:num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couleur sable, pour camouflage désert ;</w:t>
      </w:r>
    </w:p>
    <w:p w:rsidR="00B87C2C" w:rsidRPr="00B87C2C" w:rsidRDefault="00B87C2C" w:rsidP="00B87C2C">
      <w:pPr>
        <w:pStyle w:val="Paragraphedeliste"/>
        <w:numPr>
          <w:ilvl w:val="0"/>
          <w:numId w:val="1"/>
        </w:num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blanc, pour camouflage arctique ;</w:t>
      </w:r>
    </w:p>
    <w:p w:rsidR="00B87C2C" w:rsidRPr="00B87C2C" w:rsidRDefault="00B87C2C" w:rsidP="00B87C2C">
      <w:pPr>
        <w:pStyle w:val="Paragraphedeliste"/>
        <w:numPr>
          <w:ilvl w:val="0"/>
          <w:numId w:val="1"/>
        </w:num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teintes bleues, pour camouflage sous-marin ;</w:t>
      </w:r>
    </w:p>
    <w:p w:rsidR="00B87C2C" w:rsidRPr="00B87C2C" w:rsidRDefault="00B87C2C" w:rsidP="00B87C2C">
      <w:pPr>
        <w:pStyle w:val="Paragraphedeliste"/>
        <w:numPr>
          <w:ilvl w:val="0"/>
          <w:numId w:val="1"/>
        </w:num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gris très sombre, pour actions nocturnes ;</w:t>
      </w:r>
    </w:p>
    <w:p w:rsidR="00B87C2C" w:rsidRDefault="00B87C2C" w:rsidP="00B87C2C">
      <w:pPr>
        <w:pStyle w:val="Paragraphedeliste"/>
        <w:numPr>
          <w:ilvl w:val="0"/>
          <w:numId w:val="1"/>
        </w:num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orange criard, pour être bien visible sous l'eau ou par les équipes de secours.</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La tenue de jungle est totalement étanche si on lui fixe les gants et la capuche avec visière en plastique souple conçus spécialement à cet effet. Elle peut alors servir de combinaison de plongée (avec un respirateur et des palmes) ou de combinaison spatiale (avec un régulateur thermique et un respirateur).</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shd w:val="clear" w:color="auto" w:fill="FFFFFF"/>
        <w:spacing w:after="0" w:line="240" w:lineRule="auto"/>
        <w:jc w:val="center"/>
        <w:rPr>
          <w:rFonts w:ascii="Times New Roman" w:eastAsia="Times New Roman" w:hAnsi="Times New Roman" w:cs="Times New Roman"/>
          <w:color w:val="000000"/>
          <w:sz w:val="20"/>
          <w:szCs w:val="20"/>
          <w:lang w:eastAsia="fr-FR"/>
        </w:rPr>
      </w:pPr>
      <w:r>
        <w:rPr>
          <w:noProof/>
          <w:lang w:eastAsia="fr-FR"/>
        </w:rPr>
        <w:drawing>
          <wp:inline distT="0" distB="0" distL="0" distR="0">
            <wp:extent cx="2292636" cy="2600643"/>
            <wp:effectExtent l="19050" t="0" r="0" b="0"/>
            <wp:docPr id="143" name="Image 143" descr="http://loukoum.online.fr/jdr/mega/tjung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descr="http://loukoum.online.fr/jdr/mega/tjungle.gif"/>
                    <pic:cNvPicPr>
                      <a:picLocks noChangeAspect="1" noChangeArrowheads="1"/>
                    </pic:cNvPicPr>
                  </pic:nvPicPr>
                  <pic:blipFill>
                    <a:blip r:embed="rId6" cstate="print"/>
                    <a:srcRect/>
                    <a:stretch>
                      <a:fillRect/>
                    </a:stretch>
                  </pic:blipFill>
                  <pic:spPr bwMode="auto">
                    <a:xfrm>
                      <a:off x="0" y="0"/>
                      <a:ext cx="2292553" cy="2600549"/>
                    </a:xfrm>
                    <a:prstGeom prst="rect">
                      <a:avLst/>
                    </a:prstGeom>
                    <a:noFill/>
                    <a:ln w="9525">
                      <a:noFill/>
                      <a:miter lim="800000"/>
                      <a:headEnd/>
                      <a:tailEnd/>
                    </a:ln>
                  </pic:spPr>
                </pic:pic>
              </a:graphicData>
            </a:graphic>
          </wp:inline>
        </w:drawing>
      </w:r>
    </w:p>
    <w:p w:rsidR="00B87C2C" w:rsidRPr="00B87C2C" w:rsidRDefault="00B87C2C" w:rsidP="00B87C2C">
      <w:pPr>
        <w:shd w:val="clear" w:color="auto" w:fill="FFFFFF"/>
        <w:spacing w:after="0" w:line="240" w:lineRule="auto"/>
        <w:jc w:val="center"/>
        <w:rPr>
          <w:rFonts w:ascii="Times New Roman" w:eastAsia="Times New Roman" w:hAnsi="Times New Roman" w:cs="Times New Roman"/>
          <w:color w:val="000000"/>
          <w:sz w:val="16"/>
          <w:szCs w:val="16"/>
          <w:lang w:eastAsia="fr-FR"/>
        </w:rPr>
      </w:pPr>
      <w:r w:rsidRPr="00B87C2C">
        <w:rPr>
          <w:rFonts w:ascii="Times New Roman" w:eastAsia="Times New Roman" w:hAnsi="Times New Roman" w:cs="Times New Roman"/>
          <w:color w:val="000000"/>
          <w:sz w:val="16"/>
          <w:szCs w:val="16"/>
          <w:lang w:eastAsia="fr-FR"/>
        </w:rPr>
        <w:t>Tenue de jungle arborant le motif peau de tigre</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pStyle w:val="Paragraphedeliste"/>
        <w:numPr>
          <w:ilvl w:val="0"/>
          <w:numId w:val="2"/>
        </w:num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 xml:space="preserve">Protection : contre </w:t>
      </w:r>
      <w:proofErr w:type="spellStart"/>
      <w:r w:rsidRPr="00B87C2C">
        <w:rPr>
          <w:rFonts w:ascii="Times New Roman" w:eastAsia="Times New Roman" w:hAnsi="Times New Roman" w:cs="Times New Roman"/>
          <w:color w:val="000000"/>
          <w:sz w:val="20"/>
          <w:szCs w:val="20"/>
          <w:lang w:eastAsia="fr-FR"/>
        </w:rPr>
        <w:t>impaling</w:t>
      </w:r>
      <w:proofErr w:type="spellEnd"/>
      <w:r w:rsidRPr="00B87C2C">
        <w:rPr>
          <w:rFonts w:ascii="Times New Roman" w:eastAsia="Times New Roman" w:hAnsi="Times New Roman" w:cs="Times New Roman"/>
          <w:color w:val="000000"/>
          <w:sz w:val="20"/>
          <w:szCs w:val="20"/>
          <w:lang w:eastAsia="fr-FR"/>
        </w:rPr>
        <w:t xml:space="preserve"> </w:t>
      </w:r>
      <w:proofErr w:type="spellStart"/>
      <w:r w:rsidRPr="00B87C2C">
        <w:rPr>
          <w:rFonts w:ascii="Times New Roman" w:eastAsia="Times New Roman" w:hAnsi="Times New Roman" w:cs="Times New Roman"/>
          <w:color w:val="000000"/>
          <w:sz w:val="20"/>
          <w:szCs w:val="20"/>
          <w:lang w:eastAsia="fr-FR"/>
        </w:rPr>
        <w:t>attacks</w:t>
      </w:r>
      <w:proofErr w:type="spellEnd"/>
      <w:r w:rsidRPr="00B87C2C">
        <w:rPr>
          <w:rFonts w:ascii="Times New Roman" w:eastAsia="Times New Roman" w:hAnsi="Times New Roman" w:cs="Times New Roman"/>
          <w:color w:val="000000"/>
          <w:sz w:val="20"/>
          <w:szCs w:val="20"/>
          <w:lang w:eastAsia="fr-FR"/>
        </w:rPr>
        <w:t xml:space="preserve"> : PD 3, DR 7 ; contre </w:t>
      </w:r>
      <w:proofErr w:type="spellStart"/>
      <w:r w:rsidRPr="00B87C2C">
        <w:rPr>
          <w:rFonts w:ascii="Times New Roman" w:eastAsia="Times New Roman" w:hAnsi="Times New Roman" w:cs="Times New Roman"/>
          <w:color w:val="000000"/>
          <w:sz w:val="20"/>
          <w:szCs w:val="20"/>
          <w:lang w:eastAsia="fr-FR"/>
        </w:rPr>
        <w:t>cutting</w:t>
      </w:r>
      <w:proofErr w:type="spellEnd"/>
      <w:r w:rsidRPr="00B87C2C">
        <w:rPr>
          <w:rFonts w:ascii="Times New Roman" w:eastAsia="Times New Roman" w:hAnsi="Times New Roman" w:cs="Times New Roman"/>
          <w:color w:val="000000"/>
          <w:sz w:val="20"/>
          <w:szCs w:val="20"/>
          <w:lang w:eastAsia="fr-FR"/>
        </w:rPr>
        <w:t xml:space="preserve"> and </w:t>
      </w:r>
      <w:proofErr w:type="spellStart"/>
      <w:r w:rsidRPr="00B87C2C">
        <w:rPr>
          <w:rFonts w:ascii="Times New Roman" w:eastAsia="Times New Roman" w:hAnsi="Times New Roman" w:cs="Times New Roman"/>
          <w:color w:val="000000"/>
          <w:sz w:val="20"/>
          <w:szCs w:val="20"/>
          <w:lang w:eastAsia="fr-FR"/>
        </w:rPr>
        <w:t>crushing</w:t>
      </w:r>
      <w:proofErr w:type="spellEnd"/>
      <w:r w:rsidRPr="00B87C2C">
        <w:rPr>
          <w:rFonts w:ascii="Times New Roman" w:eastAsia="Times New Roman" w:hAnsi="Times New Roman" w:cs="Times New Roman"/>
          <w:color w:val="000000"/>
          <w:sz w:val="20"/>
          <w:szCs w:val="20"/>
          <w:lang w:eastAsia="fr-FR"/>
        </w:rPr>
        <w:t xml:space="preserve"> </w:t>
      </w:r>
      <w:proofErr w:type="spellStart"/>
      <w:r w:rsidRPr="00B87C2C">
        <w:rPr>
          <w:rFonts w:ascii="Times New Roman" w:eastAsia="Times New Roman" w:hAnsi="Times New Roman" w:cs="Times New Roman"/>
          <w:color w:val="000000"/>
          <w:sz w:val="20"/>
          <w:szCs w:val="20"/>
          <w:lang w:eastAsia="fr-FR"/>
        </w:rPr>
        <w:t>attacks</w:t>
      </w:r>
      <w:proofErr w:type="spellEnd"/>
      <w:r w:rsidRPr="00B87C2C">
        <w:rPr>
          <w:rFonts w:ascii="Times New Roman" w:eastAsia="Times New Roman" w:hAnsi="Times New Roman" w:cs="Times New Roman"/>
          <w:color w:val="000000"/>
          <w:sz w:val="20"/>
          <w:szCs w:val="20"/>
          <w:lang w:eastAsia="fr-FR"/>
        </w:rPr>
        <w:t xml:space="preserve"> : PD 4, DR 13 ; tout 6 sur un dé de dégâts traverse la trame de </w:t>
      </w:r>
      <w:proofErr w:type="spellStart"/>
      <w:r w:rsidRPr="00B87C2C">
        <w:rPr>
          <w:rFonts w:ascii="Times New Roman" w:eastAsia="Times New Roman" w:hAnsi="Times New Roman" w:cs="Times New Roman"/>
          <w:color w:val="000000"/>
          <w:sz w:val="20"/>
          <w:szCs w:val="20"/>
          <w:lang w:eastAsia="fr-FR"/>
        </w:rPr>
        <w:t>monocry</w:t>
      </w:r>
      <w:proofErr w:type="spellEnd"/>
      <w:r w:rsidRPr="00B87C2C">
        <w:rPr>
          <w:rFonts w:ascii="Times New Roman" w:eastAsia="Times New Roman" w:hAnsi="Times New Roman" w:cs="Times New Roman"/>
          <w:color w:val="000000"/>
          <w:sz w:val="20"/>
          <w:szCs w:val="20"/>
          <w:lang w:eastAsia="fr-FR"/>
        </w:rPr>
        <w:t xml:space="preserve"> et n'a plus affaire qu'à une DR de 5. </w:t>
      </w:r>
    </w:p>
    <w:p w:rsidR="00B87C2C" w:rsidRPr="00B87C2C" w:rsidRDefault="00B87C2C" w:rsidP="00B87C2C">
      <w:pPr>
        <w:pStyle w:val="Paragraphedeliste"/>
        <w:numPr>
          <w:ilvl w:val="0"/>
          <w:numId w:val="2"/>
        </w:num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 xml:space="preserve">+10 à HT pour résister à la chaleur et au froid ; la tenue contient de plus des thermocouples tissés dans sa structure pour réchauffer ou refroidir l'intérieur du vêtement (ce dernier système a une autonomie de 216 heures terriennes (soit 9 jours terriens) pour une variation de ± 12,5 °C, 108 heures (soit 4 jours et 12 heures) pour une variation de 25 °C, 54 heures (soit 2 jours et 6 heures) pour 37,5 °C, 27 heures pour 50 °C, et ainsi de suite, avec un chargeur standard). </w:t>
      </w:r>
    </w:p>
    <w:p w:rsidR="00B87C2C" w:rsidRPr="00B87C2C" w:rsidRDefault="00B87C2C" w:rsidP="00B87C2C">
      <w:pPr>
        <w:pStyle w:val="Paragraphedeliste"/>
        <w:numPr>
          <w:ilvl w:val="0"/>
          <w:numId w:val="2"/>
        </w:num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 xml:space="preserve">Avec le motif de camouflage approprié: -2 à Vision pour être repéré. </w:t>
      </w:r>
      <w:proofErr w:type="spellStart"/>
      <w:r w:rsidRPr="00B87C2C">
        <w:rPr>
          <w:rFonts w:ascii="Times New Roman" w:eastAsia="Times New Roman" w:hAnsi="Times New Roman" w:cs="Times New Roman"/>
          <w:color w:val="000000"/>
          <w:sz w:val="20"/>
          <w:szCs w:val="20"/>
          <w:lang w:eastAsia="fr-FR"/>
        </w:rPr>
        <w:t>Auto-réparation</w:t>
      </w:r>
      <w:proofErr w:type="spellEnd"/>
      <w:r w:rsidRPr="00B87C2C">
        <w:rPr>
          <w:rFonts w:ascii="Times New Roman" w:eastAsia="Times New Roman" w:hAnsi="Times New Roman" w:cs="Times New Roman"/>
          <w:color w:val="000000"/>
          <w:sz w:val="20"/>
          <w:szCs w:val="20"/>
          <w:lang w:eastAsia="fr-FR"/>
        </w:rPr>
        <w:t xml:space="preserve"> : 1 point de </w:t>
      </w:r>
      <w:proofErr w:type="spellStart"/>
      <w:r w:rsidRPr="00B87C2C">
        <w:rPr>
          <w:rFonts w:ascii="Times New Roman" w:eastAsia="Times New Roman" w:hAnsi="Times New Roman" w:cs="Times New Roman"/>
          <w:color w:val="000000"/>
          <w:sz w:val="20"/>
          <w:szCs w:val="20"/>
          <w:lang w:eastAsia="fr-FR"/>
        </w:rPr>
        <w:t>dégats</w:t>
      </w:r>
      <w:proofErr w:type="spellEnd"/>
      <w:r w:rsidRPr="00B87C2C">
        <w:rPr>
          <w:rFonts w:ascii="Times New Roman" w:eastAsia="Times New Roman" w:hAnsi="Times New Roman" w:cs="Times New Roman"/>
          <w:color w:val="000000"/>
          <w:sz w:val="20"/>
          <w:szCs w:val="20"/>
          <w:lang w:eastAsia="fr-FR"/>
        </w:rPr>
        <w:t xml:space="preserve"> / 6 heures. </w:t>
      </w:r>
    </w:p>
    <w:p w:rsidR="00380C88" w:rsidRPr="00B87C2C" w:rsidRDefault="00B87C2C" w:rsidP="00B87C2C">
      <w:pPr>
        <w:pStyle w:val="Paragraphedeliste"/>
        <w:numPr>
          <w:ilvl w:val="0"/>
          <w:numId w:val="2"/>
        </w:num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Masse : 1 kg.</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440D00"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b/>
          <w:color w:val="000000"/>
          <w:sz w:val="20"/>
          <w:szCs w:val="20"/>
          <w:lang w:eastAsia="fr-FR"/>
        </w:rPr>
        <w:t>Le chaussant</w:t>
      </w:r>
      <w:r w:rsidR="00440D00">
        <w:rPr>
          <w:rFonts w:ascii="Times New Roman" w:eastAsia="Times New Roman" w:hAnsi="Times New Roman" w:cs="Times New Roman"/>
          <w:color w:val="000000"/>
          <w:sz w:val="20"/>
          <w:szCs w:val="20"/>
          <w:lang w:eastAsia="fr-FR"/>
        </w:rPr>
        <w:t xml:space="preserve"> : </w:t>
      </w:r>
      <w:r w:rsidR="00440D00" w:rsidRPr="00440D00">
        <w:rPr>
          <w:rFonts w:ascii="Times New Roman" w:eastAsia="Times New Roman" w:hAnsi="Times New Roman" w:cs="Times New Roman"/>
          <w:color w:val="000000"/>
          <w:sz w:val="20"/>
          <w:szCs w:val="20"/>
          <w:lang w:eastAsia="fr-FR"/>
        </w:rPr>
        <w:t>attention les chaussures !</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Selon les missions, les MEGA ne sont pas chaussés de la même façon : les talons hauts sont souvent très chic en société, mais beaucoup moins pratiques dans la brousse !</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 xml:space="preserve">Bottes en </w:t>
      </w:r>
      <w:proofErr w:type="spellStart"/>
      <w:r w:rsidRPr="00B87C2C">
        <w:rPr>
          <w:rFonts w:ascii="Times New Roman" w:eastAsia="Times New Roman" w:hAnsi="Times New Roman" w:cs="Times New Roman"/>
          <w:color w:val="000000"/>
          <w:sz w:val="20"/>
          <w:szCs w:val="20"/>
          <w:lang w:eastAsia="fr-FR"/>
        </w:rPr>
        <w:t>plastacier</w:t>
      </w:r>
      <w:proofErr w:type="spellEnd"/>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 xml:space="preserve">Absolument pas élégantes, mais étonnamment confortables, ces bottes tiennent fermement la cheville et se prolonge au dessus par une tige souple gainant étroitement la jambe et montant jusqu'à mi-mollet. Il s'agit donc de la chaussure de choix pour les MEGA devant crapahuter en pleine nature, sans souci de la mode. </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 xml:space="preserve">Lorsqu'elles sont portées sur la tenue de jungle, le motif arboré par la tenue est répercuté sur l'ensemble des bottes, y compris sous les semelles. </w:t>
      </w:r>
    </w:p>
    <w:p w:rsidR="00380C88"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Masse 2,25 kg ; protection PD 3, DR 55.</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440D00"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440D00">
        <w:rPr>
          <w:rFonts w:ascii="Times New Roman" w:eastAsia="Times New Roman" w:hAnsi="Times New Roman" w:cs="Times New Roman"/>
          <w:b/>
          <w:color w:val="000000"/>
          <w:sz w:val="20"/>
          <w:szCs w:val="20"/>
          <w:lang w:eastAsia="fr-FR"/>
        </w:rPr>
        <w:t>Le harnais de combat</w:t>
      </w:r>
      <w:r w:rsidR="00440D00">
        <w:rPr>
          <w:rFonts w:ascii="Times New Roman" w:eastAsia="Times New Roman" w:hAnsi="Times New Roman" w:cs="Times New Roman"/>
          <w:color w:val="000000"/>
          <w:sz w:val="20"/>
          <w:szCs w:val="20"/>
          <w:lang w:eastAsia="fr-FR"/>
        </w:rPr>
        <w:t xml:space="preserve"> : </w:t>
      </w:r>
      <w:r w:rsidR="00440D00" w:rsidRPr="00440D00">
        <w:rPr>
          <w:rFonts w:ascii="Times New Roman" w:eastAsia="Times New Roman" w:hAnsi="Times New Roman" w:cs="Times New Roman"/>
          <w:color w:val="000000"/>
          <w:sz w:val="20"/>
          <w:szCs w:val="20"/>
          <w:lang w:eastAsia="fr-FR"/>
        </w:rPr>
        <w:t>avec lui, plus besoin de ces encombrants sacs à dos...</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 xml:space="preserve">Harnais en </w:t>
      </w:r>
      <w:proofErr w:type="spellStart"/>
      <w:r w:rsidRPr="00B87C2C">
        <w:rPr>
          <w:rFonts w:ascii="Times New Roman" w:eastAsia="Times New Roman" w:hAnsi="Times New Roman" w:cs="Times New Roman"/>
          <w:color w:val="000000"/>
          <w:sz w:val="20"/>
          <w:szCs w:val="20"/>
          <w:lang w:eastAsia="fr-FR"/>
        </w:rPr>
        <w:t>texlar</w:t>
      </w:r>
      <w:proofErr w:type="spellEnd"/>
      <w:r w:rsidRPr="00B87C2C">
        <w:rPr>
          <w:rFonts w:ascii="Times New Roman" w:eastAsia="Times New Roman" w:hAnsi="Times New Roman" w:cs="Times New Roman"/>
          <w:color w:val="000000"/>
          <w:sz w:val="20"/>
          <w:szCs w:val="20"/>
          <w:lang w:eastAsia="fr-FR"/>
        </w:rPr>
        <w:t>, d'origine militaire (d'où son nom guerrier, quelque peu incongru au sein de la Guilde) mais perfectionné par les concepteurs du service M, il est généralement porté sur une combinaison grise semi-métallique, ou sur une tenue de jungle (dont il gêne bien sûr la fonction de camouflage) ; moins souvent sur un uniforme MEGA, le frottement du harnais ayant tendance à entraîner une usure prématurée et irrégulière de son tissu. Il s'agit de multiples "poches" et "</w:t>
      </w:r>
      <w:proofErr w:type="spellStart"/>
      <w:r w:rsidRPr="00B87C2C">
        <w:rPr>
          <w:rFonts w:ascii="Times New Roman" w:eastAsia="Times New Roman" w:hAnsi="Times New Roman" w:cs="Times New Roman"/>
          <w:color w:val="000000"/>
          <w:sz w:val="20"/>
          <w:szCs w:val="20"/>
          <w:lang w:eastAsia="fr-FR"/>
        </w:rPr>
        <w:t>brêlages</w:t>
      </w:r>
      <w:proofErr w:type="spellEnd"/>
      <w:r w:rsidRPr="00B87C2C">
        <w:rPr>
          <w:rFonts w:ascii="Times New Roman" w:eastAsia="Times New Roman" w:hAnsi="Times New Roman" w:cs="Times New Roman"/>
          <w:color w:val="000000"/>
          <w:sz w:val="20"/>
          <w:szCs w:val="20"/>
          <w:lang w:eastAsia="fr-FR"/>
        </w:rPr>
        <w:t xml:space="preserve">", avec réglage automatique sur mesure. Sa masse est de 2,5 kg. </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Il accorde une protection supplémentaire (sauf pour mains, pieds et tête) de : PD 2, DR 32 (membres) ; PD 4, DR 60 (tronc).</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DA53AA" w:rsidP="00DA53AA">
      <w:pPr>
        <w:shd w:val="clear" w:color="auto" w:fill="FFFFFF"/>
        <w:spacing w:after="0" w:line="240" w:lineRule="auto"/>
        <w:jc w:val="center"/>
        <w:rPr>
          <w:rFonts w:ascii="Times New Roman" w:eastAsia="Times New Roman" w:hAnsi="Times New Roman" w:cs="Times New Roman"/>
          <w:color w:val="000000"/>
          <w:sz w:val="20"/>
          <w:szCs w:val="20"/>
          <w:lang w:eastAsia="fr-FR"/>
        </w:rPr>
      </w:pPr>
      <w:r>
        <w:rPr>
          <w:noProof/>
          <w:lang w:eastAsia="fr-FR"/>
        </w:rPr>
        <w:drawing>
          <wp:inline distT="0" distB="0" distL="0" distR="0">
            <wp:extent cx="2446747" cy="1852075"/>
            <wp:effectExtent l="19050" t="0" r="0" b="0"/>
            <wp:docPr id="146" name="Image 146" descr="http://loukoum.online.fr/jdr/mega/harna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loukoum.online.fr/jdr/mega/harnais.jpg"/>
                    <pic:cNvPicPr>
                      <a:picLocks noChangeAspect="1" noChangeArrowheads="1"/>
                    </pic:cNvPicPr>
                  </pic:nvPicPr>
                  <pic:blipFill>
                    <a:blip r:embed="rId7" cstate="print"/>
                    <a:srcRect/>
                    <a:stretch>
                      <a:fillRect/>
                    </a:stretch>
                  </pic:blipFill>
                  <pic:spPr bwMode="auto">
                    <a:xfrm>
                      <a:off x="0" y="0"/>
                      <a:ext cx="2446969" cy="1852243"/>
                    </a:xfrm>
                    <a:prstGeom prst="rect">
                      <a:avLst/>
                    </a:prstGeom>
                    <a:noFill/>
                    <a:ln w="9525">
                      <a:noFill/>
                      <a:miter lim="800000"/>
                      <a:headEnd/>
                      <a:tailEnd/>
                    </a:ln>
                  </pic:spPr>
                </pic:pic>
              </a:graphicData>
            </a:graphic>
          </wp:inline>
        </w:drawing>
      </w:r>
    </w:p>
    <w:p w:rsidR="00B87C2C" w:rsidRPr="00DA53AA" w:rsidRDefault="00B87C2C" w:rsidP="00DA53AA">
      <w:pPr>
        <w:shd w:val="clear" w:color="auto" w:fill="FFFFFF"/>
        <w:spacing w:after="0" w:line="240" w:lineRule="auto"/>
        <w:jc w:val="center"/>
        <w:rPr>
          <w:rFonts w:ascii="Times New Roman" w:eastAsia="Times New Roman" w:hAnsi="Times New Roman" w:cs="Times New Roman"/>
          <w:color w:val="000000"/>
          <w:sz w:val="16"/>
          <w:szCs w:val="16"/>
          <w:lang w:eastAsia="fr-FR"/>
        </w:rPr>
      </w:pPr>
      <w:r w:rsidRPr="00DA53AA">
        <w:rPr>
          <w:rFonts w:ascii="Times New Roman" w:eastAsia="Times New Roman" w:hAnsi="Times New Roman" w:cs="Times New Roman"/>
          <w:color w:val="000000"/>
          <w:sz w:val="16"/>
          <w:szCs w:val="16"/>
          <w:lang w:eastAsia="fr-FR"/>
        </w:rPr>
        <w:t xml:space="preserve">À gauche : </w:t>
      </w:r>
      <w:proofErr w:type="spellStart"/>
      <w:r w:rsidRPr="00DA53AA">
        <w:rPr>
          <w:rFonts w:ascii="Times New Roman" w:eastAsia="Times New Roman" w:hAnsi="Times New Roman" w:cs="Times New Roman"/>
          <w:color w:val="000000"/>
          <w:sz w:val="16"/>
          <w:szCs w:val="16"/>
          <w:lang w:eastAsia="fr-FR"/>
        </w:rPr>
        <w:t>Simankin</w:t>
      </w:r>
      <w:proofErr w:type="spellEnd"/>
      <w:r w:rsidRPr="00DA53AA">
        <w:rPr>
          <w:rFonts w:ascii="Times New Roman" w:eastAsia="Times New Roman" w:hAnsi="Times New Roman" w:cs="Times New Roman"/>
          <w:color w:val="000000"/>
          <w:sz w:val="16"/>
          <w:szCs w:val="16"/>
          <w:lang w:eastAsia="fr-FR"/>
        </w:rPr>
        <w:t xml:space="preserve"> s'est fait voler une cigarette par </w:t>
      </w:r>
      <w:proofErr w:type="spellStart"/>
      <w:r w:rsidRPr="00DA53AA">
        <w:rPr>
          <w:rFonts w:ascii="Times New Roman" w:eastAsia="Times New Roman" w:hAnsi="Times New Roman" w:cs="Times New Roman"/>
          <w:color w:val="000000"/>
          <w:sz w:val="16"/>
          <w:szCs w:val="16"/>
          <w:lang w:eastAsia="fr-FR"/>
        </w:rPr>
        <w:t>Rosengaart</w:t>
      </w:r>
      <w:proofErr w:type="spellEnd"/>
      <w:r w:rsidRPr="00DA53AA">
        <w:rPr>
          <w:rFonts w:ascii="Times New Roman" w:eastAsia="Times New Roman" w:hAnsi="Times New Roman" w:cs="Times New Roman"/>
          <w:color w:val="000000"/>
          <w:sz w:val="16"/>
          <w:szCs w:val="16"/>
          <w:lang w:eastAsia="fr-FR"/>
        </w:rPr>
        <w:t>.</w:t>
      </w:r>
    </w:p>
    <w:p w:rsidR="00B87C2C" w:rsidRPr="00DA53AA" w:rsidRDefault="00B87C2C" w:rsidP="00DA53AA">
      <w:pPr>
        <w:shd w:val="clear" w:color="auto" w:fill="FFFFFF"/>
        <w:spacing w:after="0" w:line="240" w:lineRule="auto"/>
        <w:jc w:val="center"/>
        <w:rPr>
          <w:rFonts w:ascii="Times New Roman" w:eastAsia="Times New Roman" w:hAnsi="Times New Roman" w:cs="Times New Roman"/>
          <w:color w:val="000000"/>
          <w:sz w:val="16"/>
          <w:szCs w:val="16"/>
          <w:lang w:eastAsia="fr-FR"/>
        </w:rPr>
      </w:pPr>
      <w:r w:rsidRPr="00DA53AA">
        <w:rPr>
          <w:rFonts w:ascii="Times New Roman" w:eastAsia="Times New Roman" w:hAnsi="Times New Roman" w:cs="Times New Roman"/>
          <w:color w:val="000000"/>
          <w:sz w:val="16"/>
          <w:szCs w:val="16"/>
          <w:lang w:eastAsia="fr-FR"/>
        </w:rPr>
        <w:t>À droite : Agent féminin évoluant gracieusement sous l'eau.</w:t>
      </w:r>
    </w:p>
    <w:p w:rsidR="00B87C2C" w:rsidRPr="00DA53AA" w:rsidRDefault="00B87C2C" w:rsidP="00DA53AA">
      <w:pPr>
        <w:shd w:val="clear" w:color="auto" w:fill="FFFFFF"/>
        <w:spacing w:after="0" w:line="240" w:lineRule="auto"/>
        <w:jc w:val="center"/>
        <w:rPr>
          <w:rFonts w:ascii="Times New Roman" w:eastAsia="Times New Roman" w:hAnsi="Times New Roman" w:cs="Times New Roman"/>
          <w:color w:val="000000"/>
          <w:sz w:val="16"/>
          <w:szCs w:val="16"/>
          <w:lang w:eastAsia="fr-FR"/>
        </w:rPr>
      </w:pPr>
    </w:p>
    <w:p w:rsidR="00B87C2C" w:rsidRPr="00DA53AA" w:rsidRDefault="00B87C2C" w:rsidP="00DA53AA">
      <w:pPr>
        <w:shd w:val="clear" w:color="auto" w:fill="FFFFFF"/>
        <w:spacing w:after="0" w:line="240" w:lineRule="auto"/>
        <w:jc w:val="center"/>
        <w:rPr>
          <w:rFonts w:ascii="Times New Roman" w:eastAsia="Times New Roman" w:hAnsi="Times New Roman" w:cs="Times New Roman"/>
          <w:color w:val="000000"/>
          <w:sz w:val="16"/>
          <w:szCs w:val="16"/>
          <w:lang w:eastAsia="fr-FR"/>
        </w:rPr>
      </w:pPr>
      <w:r w:rsidRPr="00DA53AA">
        <w:rPr>
          <w:rFonts w:ascii="Times New Roman" w:eastAsia="Times New Roman" w:hAnsi="Times New Roman" w:cs="Times New Roman"/>
          <w:color w:val="000000"/>
          <w:sz w:val="16"/>
          <w:szCs w:val="16"/>
          <w:lang w:eastAsia="fr-FR"/>
        </w:rPr>
        <w:t>Harnais de combat avec combinaison grise</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La combinaison grise portée avec les premiers modèles de harnais a les mêmes caractéristiques techniques que la tenue de jungle, à deux exceptions près : d'une part, elle n'a aucune fonction camouflage, sa couleur restant uniformément grise ; d'autre part, les 6 sur les dés de dégâts sont gérés normalement.</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La combinaison grise est revenue d'actualité il y a quelques années, avec le prototype B3 de harnais de combat, à conduction polyvalente désaxée. Mais cette nouvelle version, pas très au point, a été à l'origine de plusieurs accidents mortels, et malgré quelques innovations intéressantes, a rapidement été remisée aux oubliettes. Les MEGA qui ont participé aux tests en gardent souvent un tel souvenir qu'ils refusent de porter à nouveau la combinaison grise, quel qu'en soit le modèle.</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Le harnais de combat standard est pourvu des accessoires suivants :</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 xml:space="preserve">mini-bouclier </w:t>
      </w:r>
      <w:proofErr w:type="spellStart"/>
      <w:r w:rsidRPr="00DA53AA">
        <w:rPr>
          <w:rFonts w:ascii="Times New Roman" w:eastAsia="Times New Roman" w:hAnsi="Times New Roman" w:cs="Times New Roman"/>
          <w:color w:val="000000"/>
          <w:sz w:val="20"/>
          <w:szCs w:val="20"/>
          <w:lang w:eastAsia="fr-FR"/>
        </w:rPr>
        <w:t>Wog</w:t>
      </w:r>
      <w:proofErr w:type="spellEnd"/>
      <w:r w:rsidRPr="00DA53AA">
        <w:rPr>
          <w:rFonts w:ascii="Times New Roman" w:eastAsia="Times New Roman" w:hAnsi="Times New Roman" w:cs="Times New Roman"/>
          <w:color w:val="000000"/>
          <w:sz w:val="20"/>
          <w:szCs w:val="20"/>
          <w:lang w:eastAsia="fr-FR"/>
        </w:rPr>
        <w:t xml:space="preserve"> à champ de surface</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holster-éjecteur</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 xml:space="preserve">point de fixation pour arme lourde, sur lequel vient se fixer un bras à trois articulations hydrauliques pour soutenir l'arme. </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Masse du bras : 600 g ; réduit de 3 points la ST nécessaire pour employer une arme de tir lourde.</w:t>
      </w:r>
    </w:p>
    <w:p w:rsidR="00DA53AA" w:rsidRPr="00B87C2C" w:rsidRDefault="00DA53AA"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440D00"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Il est muni de poches ou d'attache</w:t>
      </w:r>
      <w:r w:rsidR="00440D00">
        <w:rPr>
          <w:rFonts w:ascii="Times New Roman" w:eastAsia="Times New Roman" w:hAnsi="Times New Roman" w:cs="Times New Roman"/>
          <w:color w:val="000000"/>
          <w:sz w:val="20"/>
          <w:szCs w:val="20"/>
          <w:lang w:eastAsia="fr-FR"/>
        </w:rPr>
        <w:t>s pour les accessoires suivants</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r w:rsidRPr="00B87C2C">
        <w:rPr>
          <w:rFonts w:ascii="Times New Roman" w:eastAsia="Times New Roman" w:hAnsi="Times New Roman" w:cs="Times New Roman"/>
          <w:color w:val="000000"/>
          <w:sz w:val="20"/>
          <w:szCs w:val="20"/>
          <w:lang w:eastAsia="fr-FR"/>
        </w:rPr>
        <w:t>(</w:t>
      </w:r>
      <w:proofErr w:type="gramStart"/>
      <w:r w:rsidRPr="00B87C2C">
        <w:rPr>
          <w:rFonts w:ascii="Times New Roman" w:eastAsia="Times New Roman" w:hAnsi="Times New Roman" w:cs="Times New Roman"/>
          <w:color w:val="000000"/>
          <w:sz w:val="20"/>
          <w:szCs w:val="20"/>
          <w:lang w:eastAsia="fr-FR"/>
        </w:rPr>
        <w:t>qui</w:t>
      </w:r>
      <w:proofErr w:type="gramEnd"/>
      <w:r w:rsidRPr="00B87C2C">
        <w:rPr>
          <w:rFonts w:ascii="Times New Roman" w:eastAsia="Times New Roman" w:hAnsi="Times New Roman" w:cs="Times New Roman"/>
          <w:color w:val="000000"/>
          <w:sz w:val="20"/>
          <w:szCs w:val="20"/>
          <w:lang w:eastAsia="fr-FR"/>
        </w:rPr>
        <w:t xml:space="preserve"> constituent l'équipement organique du harnais de combat) :</w:t>
      </w:r>
    </w:p>
    <w:p w:rsidR="00B87C2C" w:rsidRPr="00B87C2C" w:rsidRDefault="00B87C2C" w:rsidP="00B87C2C">
      <w:pPr>
        <w:shd w:val="clear" w:color="auto" w:fill="FFFFFF"/>
        <w:spacing w:after="0" w:line="240" w:lineRule="auto"/>
        <w:rPr>
          <w:rFonts w:ascii="Times New Roman" w:eastAsia="Times New Roman" w:hAnsi="Times New Roman" w:cs="Times New Roman"/>
          <w:color w:val="000000"/>
          <w:sz w:val="20"/>
          <w:szCs w:val="20"/>
          <w:lang w:eastAsia="fr-FR"/>
        </w:rPr>
      </w:pP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5 chargeurs standards</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paquetage de survie</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 xml:space="preserve">mini </w:t>
      </w:r>
      <w:proofErr w:type="spellStart"/>
      <w:r w:rsidRPr="00DA53AA">
        <w:rPr>
          <w:rFonts w:ascii="Times New Roman" w:eastAsia="Times New Roman" w:hAnsi="Times New Roman" w:cs="Times New Roman"/>
          <w:color w:val="000000"/>
          <w:sz w:val="20"/>
          <w:szCs w:val="20"/>
          <w:lang w:eastAsia="fr-FR"/>
        </w:rPr>
        <w:t>radiordi</w:t>
      </w:r>
      <w:proofErr w:type="spellEnd"/>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couteau multi-usages</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canif multi-lames</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5 pilules d'oxygène</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adaptateur de chargeur</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arme de poing</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proofErr w:type="spellStart"/>
      <w:r w:rsidRPr="00DA53AA">
        <w:rPr>
          <w:rFonts w:ascii="Times New Roman" w:eastAsia="Times New Roman" w:hAnsi="Times New Roman" w:cs="Times New Roman"/>
          <w:color w:val="000000"/>
          <w:sz w:val="20"/>
          <w:szCs w:val="20"/>
          <w:lang w:eastAsia="fr-FR"/>
        </w:rPr>
        <w:t>nanordi</w:t>
      </w:r>
      <w:proofErr w:type="spellEnd"/>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 xml:space="preserve">500 g de PLASTEX-B, avec un détonateur </w:t>
      </w:r>
      <w:r w:rsidR="00440D00" w:rsidRPr="00DA53AA">
        <w:rPr>
          <w:rFonts w:ascii="Times New Roman" w:eastAsia="Times New Roman" w:hAnsi="Times New Roman" w:cs="Times New Roman"/>
          <w:color w:val="000000"/>
          <w:sz w:val="20"/>
          <w:szCs w:val="20"/>
          <w:lang w:eastAsia="fr-FR"/>
        </w:rPr>
        <w:t>radiocommandé</w:t>
      </w:r>
      <w:r w:rsidRPr="00DA53AA">
        <w:rPr>
          <w:rFonts w:ascii="Times New Roman" w:eastAsia="Times New Roman" w:hAnsi="Times New Roman" w:cs="Times New Roman"/>
          <w:color w:val="000000"/>
          <w:sz w:val="20"/>
          <w:szCs w:val="20"/>
          <w:lang w:eastAsia="fr-FR"/>
        </w:rPr>
        <w:t xml:space="preserve"> (portée 1,5 km)</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mini-trousse de cambriolage</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briquet atomique (dont l'autonomie est virtuellement infinie)</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masque respiratoire : il couvre la face, yeux y compris ; il concentre l'oxygène des atmosphères de faible pression ; il est de plus muni d'un filtre ABC (Atomique-Biologique-Chimique), et contient un mini-réservoir de 10 mn d'air comprimé ; il faut 3 secondes pour le mettre, une seconde pour le poser ; masse 400 g ; autonomie : 4 mois avec un petit chargeur ; la cartouche du filtre doit être changée tous les 10 jours</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 xml:space="preserve">communicateur à ondes </w:t>
      </w:r>
      <w:proofErr w:type="spellStart"/>
      <w:r w:rsidRPr="00DA53AA">
        <w:rPr>
          <w:rFonts w:ascii="Times New Roman" w:eastAsia="Times New Roman" w:hAnsi="Times New Roman" w:cs="Times New Roman"/>
          <w:color w:val="000000"/>
          <w:sz w:val="20"/>
          <w:szCs w:val="20"/>
          <w:lang w:eastAsia="fr-FR"/>
        </w:rPr>
        <w:t>antigrav</w:t>
      </w:r>
      <w:proofErr w:type="spellEnd"/>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écharpe</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trousse de maquillage : rouges à lèvres, fonds de teint, fards à paupières, vernis à ongles, démaquillant, acétone ; masse 200 g</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proofErr w:type="spellStart"/>
      <w:r w:rsidRPr="00DA53AA">
        <w:rPr>
          <w:rFonts w:ascii="Times New Roman" w:eastAsia="Times New Roman" w:hAnsi="Times New Roman" w:cs="Times New Roman"/>
          <w:color w:val="000000"/>
          <w:sz w:val="20"/>
          <w:szCs w:val="20"/>
          <w:lang w:eastAsia="fr-FR"/>
        </w:rPr>
        <w:t>microjumelles</w:t>
      </w:r>
      <w:proofErr w:type="spellEnd"/>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 xml:space="preserve">jumelles </w:t>
      </w:r>
      <w:proofErr w:type="spellStart"/>
      <w:r w:rsidRPr="00DA53AA">
        <w:rPr>
          <w:rFonts w:ascii="Times New Roman" w:eastAsia="Times New Roman" w:hAnsi="Times New Roman" w:cs="Times New Roman"/>
          <w:color w:val="000000"/>
          <w:sz w:val="20"/>
          <w:szCs w:val="20"/>
          <w:lang w:eastAsia="fr-FR"/>
        </w:rPr>
        <w:t>startron</w:t>
      </w:r>
      <w:proofErr w:type="spellEnd"/>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pisteur</w:t>
      </w:r>
    </w:p>
    <w:p w:rsidR="00B87C2C"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détecteur de pisteurs</w:t>
      </w:r>
    </w:p>
    <w:p w:rsidR="00380C88" w:rsidRPr="00DA53AA" w:rsidRDefault="00B87C2C" w:rsidP="00DA53AA">
      <w:pPr>
        <w:pStyle w:val="Paragraphedeliste"/>
        <w:numPr>
          <w:ilvl w:val="0"/>
          <w:numId w:val="5"/>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mini-</w:t>
      </w:r>
      <w:proofErr w:type="spellStart"/>
      <w:r w:rsidRPr="00DA53AA">
        <w:rPr>
          <w:rFonts w:ascii="Times New Roman" w:eastAsia="Times New Roman" w:hAnsi="Times New Roman" w:cs="Times New Roman"/>
          <w:color w:val="000000"/>
          <w:sz w:val="20"/>
          <w:szCs w:val="20"/>
          <w:lang w:eastAsia="fr-FR"/>
        </w:rPr>
        <w:t>médikit</w:t>
      </w:r>
      <w:proofErr w:type="spellEnd"/>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lastRenderedPageBreak/>
        <w:pict>
          <v:rect id="_x0000_i1025" style="width:149.7pt;height:1.5pt" o:hrpct="330" o:hrstd="t" o:hr="t" fillcolor="#a0a0a0" stroked="f"/>
        </w:pic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color w:val="000000"/>
          <w:sz w:val="24"/>
          <w:szCs w:val="24"/>
          <w:lang w:eastAsia="fr-FR"/>
        </w:rPr>
      </w:pPr>
      <w:bookmarkStart w:id="0" w:name="protec"/>
      <w:bookmarkEnd w:id="0"/>
      <w:r w:rsidRPr="00DA53AA">
        <w:rPr>
          <w:rFonts w:ascii="Times New Roman" w:eastAsia="Times New Roman" w:hAnsi="Times New Roman" w:cs="Times New Roman"/>
          <w:b/>
          <w:bCs/>
          <w:color w:val="000000"/>
          <w:sz w:val="24"/>
          <w:szCs w:val="24"/>
          <w:lang w:eastAsia="fr-FR"/>
        </w:rPr>
        <w:t>Protections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DA53AA" w:rsidRPr="00440D00"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b/>
          <w:color w:val="000000"/>
          <w:sz w:val="20"/>
          <w:szCs w:val="20"/>
          <w:lang w:eastAsia="fr-FR"/>
        </w:rPr>
        <w:t xml:space="preserve">Le bouclier </w:t>
      </w:r>
      <w:proofErr w:type="spellStart"/>
      <w:r w:rsidRPr="00DA53AA">
        <w:rPr>
          <w:rFonts w:ascii="Times New Roman" w:eastAsia="Times New Roman" w:hAnsi="Times New Roman" w:cs="Times New Roman"/>
          <w:b/>
          <w:color w:val="000000"/>
          <w:sz w:val="20"/>
          <w:szCs w:val="20"/>
          <w:lang w:eastAsia="fr-FR"/>
        </w:rPr>
        <w:t>Wog</w:t>
      </w:r>
      <w:proofErr w:type="spellEnd"/>
      <w:r w:rsidR="00440D00">
        <w:rPr>
          <w:rFonts w:ascii="Times New Roman" w:eastAsia="Times New Roman" w:hAnsi="Times New Roman" w:cs="Times New Roman"/>
          <w:color w:val="000000"/>
          <w:sz w:val="20"/>
          <w:szCs w:val="20"/>
          <w:lang w:eastAsia="fr-FR"/>
        </w:rPr>
        <w:t xml:space="preserve"> : </w:t>
      </w:r>
      <w:r w:rsidR="00440D00" w:rsidRPr="00440D00">
        <w:rPr>
          <w:rFonts w:ascii="Times New Roman" w:eastAsia="Times New Roman" w:hAnsi="Times New Roman" w:cs="Times New Roman"/>
          <w:color w:val="000000"/>
          <w:sz w:val="20"/>
          <w:szCs w:val="20"/>
          <w:lang w:eastAsia="fr-FR"/>
        </w:rPr>
        <w:t>émetteur de champ de force, plus léger et plus discret que les boucliers archaïques.</w:t>
      </w: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 xml:space="preserve">Émetteur portatif de champ de force, le bouclier </w:t>
      </w:r>
      <w:proofErr w:type="spellStart"/>
      <w:r w:rsidRPr="00DA53AA">
        <w:rPr>
          <w:rFonts w:ascii="Times New Roman" w:eastAsia="Times New Roman" w:hAnsi="Times New Roman" w:cs="Times New Roman"/>
          <w:color w:val="000000"/>
          <w:sz w:val="20"/>
          <w:szCs w:val="20"/>
          <w:lang w:eastAsia="fr-FR"/>
        </w:rPr>
        <w:t>Wog</w:t>
      </w:r>
      <w:proofErr w:type="spellEnd"/>
      <w:r w:rsidRPr="00DA53AA">
        <w:rPr>
          <w:rFonts w:ascii="Times New Roman" w:eastAsia="Times New Roman" w:hAnsi="Times New Roman" w:cs="Times New Roman"/>
          <w:color w:val="000000"/>
          <w:sz w:val="20"/>
          <w:szCs w:val="20"/>
          <w:lang w:eastAsia="fr-FR"/>
        </w:rPr>
        <w:t xml:space="preserve">, dit à champ de surface, s'utilise à la façon des boucliers en usage dans les sociétés antiques ou médiévales. </w:t>
      </w: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 xml:space="preserve">Se présentant sous la forme d'un bracelet que l'on fixe au poignet du bras non dominant (gauche pour un droitier), il émet un champ de </w:t>
      </w:r>
      <w:proofErr w:type="gramStart"/>
      <w:r w:rsidRPr="00DA53AA">
        <w:rPr>
          <w:rFonts w:ascii="Times New Roman" w:eastAsia="Times New Roman" w:hAnsi="Times New Roman" w:cs="Times New Roman"/>
          <w:color w:val="000000"/>
          <w:sz w:val="20"/>
          <w:szCs w:val="20"/>
          <w:lang w:eastAsia="fr-FR"/>
        </w:rPr>
        <w:t>force transparent</w:t>
      </w:r>
      <w:proofErr w:type="gramEnd"/>
      <w:r w:rsidRPr="00DA53AA">
        <w:rPr>
          <w:rFonts w:ascii="Times New Roman" w:eastAsia="Times New Roman" w:hAnsi="Times New Roman" w:cs="Times New Roman"/>
          <w:color w:val="000000"/>
          <w:sz w:val="20"/>
          <w:szCs w:val="20"/>
          <w:lang w:eastAsia="fr-FR"/>
        </w:rPr>
        <w:t>, mais néanmoins visible sous la forme d'une légère distorsion de l'air (comme par exemple l'air au dessus d'un feu). Les gaz et les liquides ne le traversent pas (il peut donc servir de parapluie).</w:t>
      </w: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 xml:space="preserve">Le diamètre d'un bouclier </w:t>
      </w:r>
      <w:proofErr w:type="spellStart"/>
      <w:r w:rsidRPr="00DA53AA">
        <w:rPr>
          <w:rFonts w:ascii="Times New Roman" w:eastAsia="Times New Roman" w:hAnsi="Times New Roman" w:cs="Times New Roman"/>
          <w:color w:val="000000"/>
          <w:sz w:val="20"/>
          <w:szCs w:val="20"/>
          <w:lang w:eastAsia="fr-FR"/>
        </w:rPr>
        <w:t>Wog</w:t>
      </w:r>
      <w:proofErr w:type="spellEnd"/>
      <w:r w:rsidRPr="00DA53AA">
        <w:rPr>
          <w:rFonts w:ascii="Times New Roman" w:eastAsia="Times New Roman" w:hAnsi="Times New Roman" w:cs="Times New Roman"/>
          <w:color w:val="000000"/>
          <w:sz w:val="20"/>
          <w:szCs w:val="20"/>
          <w:lang w:eastAsia="fr-FR"/>
        </w:rPr>
        <w:t xml:space="preserve"> dépend de la puissance de l'émetteur. </w:t>
      </w: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 xml:space="preserve">Le modèle couramment utilisé par la Guilde, dit mini-bouclier </w:t>
      </w:r>
      <w:proofErr w:type="spellStart"/>
      <w:r w:rsidRPr="00DA53AA">
        <w:rPr>
          <w:rFonts w:ascii="Times New Roman" w:eastAsia="Times New Roman" w:hAnsi="Times New Roman" w:cs="Times New Roman"/>
          <w:color w:val="000000"/>
          <w:sz w:val="20"/>
          <w:szCs w:val="20"/>
          <w:lang w:eastAsia="fr-FR"/>
        </w:rPr>
        <w:t>Wog</w:t>
      </w:r>
      <w:proofErr w:type="spellEnd"/>
      <w:r w:rsidRPr="00DA53AA">
        <w:rPr>
          <w:rFonts w:ascii="Times New Roman" w:eastAsia="Times New Roman" w:hAnsi="Times New Roman" w:cs="Times New Roman"/>
          <w:color w:val="000000"/>
          <w:sz w:val="20"/>
          <w:szCs w:val="20"/>
          <w:lang w:eastAsia="fr-FR"/>
        </w:rPr>
        <w:t xml:space="preserve"> et équipant le harnais de combat, a un diamètre de 80 cm. Son autonomie : 45 mn avec un chargeur standard, et la masse de l'émetteur est de 100 g.</w:t>
      </w: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 xml:space="preserve">Protection : PD 4, DR 0. Peut être utilisé pour bloquer une attaque (active </w:t>
      </w:r>
      <w:proofErr w:type="spellStart"/>
      <w:r w:rsidRPr="00DA53AA">
        <w:rPr>
          <w:rFonts w:ascii="Times New Roman" w:eastAsia="Times New Roman" w:hAnsi="Times New Roman" w:cs="Times New Roman"/>
          <w:color w:val="000000"/>
          <w:sz w:val="20"/>
          <w:szCs w:val="20"/>
          <w:lang w:eastAsia="fr-FR"/>
        </w:rPr>
        <w:t>defense</w:t>
      </w:r>
      <w:proofErr w:type="spellEnd"/>
      <w:r w:rsidRPr="00DA53AA">
        <w:rPr>
          <w:rFonts w:ascii="Times New Roman" w:eastAsia="Times New Roman" w:hAnsi="Times New Roman" w:cs="Times New Roman"/>
          <w:color w:val="000000"/>
          <w:sz w:val="20"/>
          <w:szCs w:val="20"/>
          <w:lang w:eastAsia="fr-FR"/>
        </w:rPr>
        <w:t xml:space="preserve"> : block) avec le </w:t>
      </w:r>
      <w:proofErr w:type="spellStart"/>
      <w:r w:rsidRPr="00DA53AA">
        <w:rPr>
          <w:rFonts w:ascii="Times New Roman" w:eastAsia="Times New Roman" w:hAnsi="Times New Roman" w:cs="Times New Roman"/>
          <w:color w:val="000000"/>
          <w:sz w:val="20"/>
          <w:szCs w:val="20"/>
          <w:lang w:eastAsia="fr-FR"/>
        </w:rPr>
        <w:t>skill</w:t>
      </w:r>
      <w:proofErr w:type="spellEnd"/>
      <w:r w:rsidRPr="00DA53AA">
        <w:rPr>
          <w:rFonts w:ascii="Times New Roman" w:eastAsia="Times New Roman" w:hAnsi="Times New Roman" w:cs="Times New Roman"/>
          <w:color w:val="000000"/>
          <w:sz w:val="20"/>
          <w:szCs w:val="20"/>
          <w:lang w:eastAsia="fr-FR"/>
        </w:rPr>
        <w:t xml:space="preserve"> Force </w:t>
      </w:r>
      <w:proofErr w:type="spellStart"/>
      <w:r w:rsidRPr="00DA53AA">
        <w:rPr>
          <w:rFonts w:ascii="Times New Roman" w:eastAsia="Times New Roman" w:hAnsi="Times New Roman" w:cs="Times New Roman"/>
          <w:color w:val="000000"/>
          <w:sz w:val="20"/>
          <w:szCs w:val="20"/>
          <w:lang w:eastAsia="fr-FR"/>
        </w:rPr>
        <w:t>Shield</w:t>
      </w:r>
      <w:proofErr w:type="spellEnd"/>
      <w:r w:rsidRPr="00DA53AA">
        <w:rPr>
          <w:rFonts w:ascii="Times New Roman" w:eastAsia="Times New Roman" w:hAnsi="Times New Roman" w:cs="Times New Roman"/>
          <w:color w:val="000000"/>
          <w:sz w:val="20"/>
          <w:szCs w:val="20"/>
          <w:lang w:eastAsia="fr-FR"/>
        </w:rPr>
        <w:t>.</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26" style="width:149.7pt;height:1.5pt" o:hrpct="330" o:hrstd="t" o:hr="t" fillcolor="#a0a0a0" stroked="f"/>
        </w:pic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color w:val="000000"/>
          <w:sz w:val="24"/>
          <w:szCs w:val="24"/>
          <w:lang w:eastAsia="fr-FR"/>
        </w:rPr>
      </w:pPr>
      <w:bookmarkStart w:id="1" w:name="charg"/>
      <w:bookmarkEnd w:id="1"/>
      <w:r w:rsidRPr="00DA53AA">
        <w:rPr>
          <w:rFonts w:ascii="Times New Roman" w:eastAsia="Times New Roman" w:hAnsi="Times New Roman" w:cs="Times New Roman"/>
          <w:b/>
          <w:bCs/>
          <w:color w:val="000000"/>
          <w:sz w:val="24"/>
          <w:szCs w:val="24"/>
          <w:lang w:eastAsia="fr-FR"/>
        </w:rPr>
        <w:t>Chargeurs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DA53AA" w:rsidRPr="00440D00"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b/>
          <w:color w:val="000000"/>
          <w:sz w:val="20"/>
          <w:szCs w:val="20"/>
          <w:lang w:eastAsia="fr-FR"/>
        </w:rPr>
        <w:t>Les chargeurs</w:t>
      </w:r>
      <w:r w:rsidR="00440D00">
        <w:rPr>
          <w:rFonts w:ascii="Times New Roman" w:eastAsia="Times New Roman" w:hAnsi="Times New Roman" w:cs="Times New Roman"/>
          <w:color w:val="000000"/>
          <w:sz w:val="20"/>
          <w:szCs w:val="20"/>
          <w:lang w:eastAsia="fr-FR"/>
        </w:rPr>
        <w:t xml:space="preserve"> : </w:t>
      </w:r>
      <w:r w:rsidR="00440D00" w:rsidRPr="00440D00">
        <w:rPr>
          <w:rFonts w:ascii="Times New Roman" w:eastAsia="Times New Roman" w:hAnsi="Times New Roman" w:cs="Times New Roman"/>
          <w:color w:val="000000"/>
          <w:sz w:val="20"/>
          <w:szCs w:val="20"/>
          <w:lang w:eastAsia="fr-FR"/>
        </w:rPr>
        <w:t>pour tous les appareils électriques.</w:t>
      </w: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On appelle chargeur une cellule d'énergie rechargeable, standardisée pour être utilisable par la plupart des appareils de haute technologie en usage dans l'AG.</w:t>
      </w: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Il existe différents types de chargeurs :</w:t>
      </w: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p>
    <w:p w:rsidR="00DA53AA" w:rsidRPr="00DA53AA" w:rsidRDefault="00DA53AA" w:rsidP="00DA53AA">
      <w:pPr>
        <w:pStyle w:val="Paragraphedeliste"/>
        <w:numPr>
          <w:ilvl w:val="0"/>
          <w:numId w:val="6"/>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Chargeur-puce : taille d'une tête d'épingle ; masse : moins de 1 g</w:t>
      </w:r>
    </w:p>
    <w:p w:rsidR="00DA53AA" w:rsidRPr="00DA53AA" w:rsidRDefault="00DA53AA" w:rsidP="00DA53AA">
      <w:pPr>
        <w:pStyle w:val="Paragraphedeliste"/>
        <w:numPr>
          <w:ilvl w:val="0"/>
          <w:numId w:val="6"/>
        </w:numPr>
        <w:shd w:val="clear" w:color="auto" w:fill="FFFFFF"/>
        <w:spacing w:after="0" w:line="240" w:lineRule="auto"/>
        <w:rPr>
          <w:rFonts w:ascii="Times New Roman" w:eastAsia="Times New Roman" w:hAnsi="Times New Roman" w:cs="Times New Roman"/>
          <w:color w:val="000000"/>
          <w:sz w:val="20"/>
          <w:szCs w:val="20"/>
          <w:lang w:eastAsia="fr-FR"/>
        </w:rPr>
      </w:pPr>
      <w:proofErr w:type="spellStart"/>
      <w:r w:rsidRPr="00DA53AA">
        <w:rPr>
          <w:rFonts w:ascii="Times New Roman" w:eastAsia="Times New Roman" w:hAnsi="Times New Roman" w:cs="Times New Roman"/>
          <w:color w:val="000000"/>
          <w:sz w:val="20"/>
          <w:szCs w:val="20"/>
          <w:lang w:eastAsia="fr-FR"/>
        </w:rPr>
        <w:t>Microchargeur</w:t>
      </w:r>
      <w:proofErr w:type="spellEnd"/>
      <w:r w:rsidRPr="00DA53AA">
        <w:rPr>
          <w:rFonts w:ascii="Times New Roman" w:eastAsia="Times New Roman" w:hAnsi="Times New Roman" w:cs="Times New Roman"/>
          <w:color w:val="000000"/>
          <w:sz w:val="20"/>
          <w:szCs w:val="20"/>
          <w:lang w:eastAsia="fr-FR"/>
        </w:rPr>
        <w:t xml:space="preserve"> : taille d'une pilule ; masse : 3 g</w:t>
      </w:r>
    </w:p>
    <w:p w:rsidR="00DA53AA" w:rsidRPr="00DA53AA" w:rsidRDefault="00DA53AA" w:rsidP="00DA53AA">
      <w:pPr>
        <w:pStyle w:val="Paragraphedeliste"/>
        <w:numPr>
          <w:ilvl w:val="0"/>
          <w:numId w:val="6"/>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Petit chargeur : pile de 1,25 cm de diamètre sur 1,25 cm de long ; masse : 15 g</w:t>
      </w:r>
    </w:p>
    <w:p w:rsidR="00DA53AA" w:rsidRPr="00DA53AA" w:rsidRDefault="00DA53AA" w:rsidP="00DA53AA">
      <w:pPr>
        <w:pStyle w:val="Paragraphedeliste"/>
        <w:numPr>
          <w:ilvl w:val="0"/>
          <w:numId w:val="6"/>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Chargeur standard : pile de 2,5 cm de diamètre sur 5 cm de long ; masse : 70 g</w:t>
      </w:r>
    </w:p>
    <w:p w:rsidR="00DA53AA" w:rsidRPr="00DA53AA" w:rsidRDefault="00DA53AA" w:rsidP="00DA53AA">
      <w:pPr>
        <w:pStyle w:val="Paragraphedeliste"/>
        <w:numPr>
          <w:ilvl w:val="0"/>
          <w:numId w:val="6"/>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Chargeur standard lourd : pile de 5 cm de diamètre sur 10 cm de long ; masse : 500 g</w:t>
      </w:r>
    </w:p>
    <w:p w:rsidR="00380C88" w:rsidRPr="00DA53AA" w:rsidRDefault="00DA53AA" w:rsidP="00DA53AA">
      <w:pPr>
        <w:pStyle w:val="Paragraphedeliste"/>
        <w:numPr>
          <w:ilvl w:val="0"/>
          <w:numId w:val="6"/>
        </w:num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Chargeur lourd militaire : pile de 10 cm de diamètre sur 15 cm de long ; masse : 1500 g</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DA53AA" w:rsidRPr="00440D00"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b/>
          <w:color w:val="000000"/>
          <w:sz w:val="20"/>
          <w:szCs w:val="20"/>
          <w:lang w:eastAsia="fr-FR"/>
        </w:rPr>
        <w:t>L'adaptateur de chargeur</w:t>
      </w:r>
      <w:r w:rsidR="00440D00">
        <w:rPr>
          <w:rFonts w:ascii="Times New Roman" w:eastAsia="Times New Roman" w:hAnsi="Times New Roman" w:cs="Times New Roman"/>
          <w:color w:val="000000"/>
          <w:sz w:val="20"/>
          <w:szCs w:val="20"/>
          <w:lang w:eastAsia="fr-FR"/>
        </w:rPr>
        <w:t xml:space="preserve"> : </w:t>
      </w:r>
      <w:r w:rsidR="00440D00" w:rsidRPr="00440D00">
        <w:rPr>
          <w:rFonts w:ascii="Times New Roman" w:eastAsia="Times New Roman" w:hAnsi="Times New Roman" w:cs="Times New Roman"/>
          <w:color w:val="000000"/>
          <w:sz w:val="20"/>
          <w:szCs w:val="20"/>
          <w:lang w:eastAsia="fr-FR"/>
        </w:rPr>
        <w:t>pour tous les chargeurs...</w:t>
      </w: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 xml:space="preserve">L'adaptateur de chargeur permet, comme son nom l'indique, d'adapter un chargeur d'énergie ne correspondant pas aux standards de l'AG à la plupart des appareils électriques courants. </w:t>
      </w:r>
    </w:p>
    <w:p w:rsidR="00DA53AA" w:rsidRPr="00DA53AA"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 xml:space="preserve">Il se présente sous la forme d'un boîtier de 8 cm de côté, avec quelques fils, prises et broches. </w:t>
      </w:r>
    </w:p>
    <w:p w:rsidR="00380C88" w:rsidRDefault="00DA53AA" w:rsidP="00DA53AA">
      <w:pPr>
        <w:shd w:val="clear" w:color="auto" w:fill="FFFFFF"/>
        <w:spacing w:after="0" w:line="240" w:lineRule="auto"/>
        <w:rPr>
          <w:rFonts w:ascii="Times New Roman" w:eastAsia="Times New Roman" w:hAnsi="Times New Roman" w:cs="Times New Roman"/>
          <w:color w:val="000000"/>
          <w:sz w:val="20"/>
          <w:szCs w:val="20"/>
          <w:lang w:eastAsia="fr-FR"/>
        </w:rPr>
      </w:pPr>
      <w:r w:rsidRPr="00DA53AA">
        <w:rPr>
          <w:rFonts w:ascii="Times New Roman" w:eastAsia="Times New Roman" w:hAnsi="Times New Roman" w:cs="Times New Roman"/>
          <w:color w:val="000000"/>
          <w:sz w:val="20"/>
          <w:szCs w:val="20"/>
          <w:lang w:eastAsia="fr-FR"/>
        </w:rPr>
        <w:t>Masse : 50 g.</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27" style="width:149.7pt;height:1.5pt" o:hrpct="330" o:hrstd="t" o:hr="t" fillcolor="#a0a0a0" stroked="f"/>
        </w:pic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bookmarkStart w:id="2" w:name="medic"/>
      <w:bookmarkEnd w:id="2"/>
      <w:r w:rsidRPr="00DA53AA">
        <w:rPr>
          <w:rFonts w:ascii="Times New Roman" w:eastAsia="Times New Roman" w:hAnsi="Times New Roman" w:cs="Times New Roman"/>
          <w:b/>
          <w:bCs/>
          <w:color w:val="000000"/>
          <w:sz w:val="24"/>
          <w:szCs w:val="24"/>
          <w:lang w:eastAsia="fr-FR"/>
        </w:rPr>
        <w:t>Matériel médical</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AF7502" w:rsidRPr="00440D00"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b/>
          <w:color w:val="000000"/>
          <w:sz w:val="20"/>
          <w:szCs w:val="20"/>
          <w:lang w:eastAsia="fr-FR"/>
        </w:rPr>
        <w:t xml:space="preserve">Le </w:t>
      </w:r>
      <w:proofErr w:type="spellStart"/>
      <w:r w:rsidRPr="00AF7502">
        <w:rPr>
          <w:rFonts w:ascii="Times New Roman" w:eastAsia="Times New Roman" w:hAnsi="Times New Roman" w:cs="Times New Roman"/>
          <w:b/>
          <w:color w:val="000000"/>
          <w:sz w:val="20"/>
          <w:szCs w:val="20"/>
          <w:lang w:eastAsia="fr-FR"/>
        </w:rPr>
        <w:t>medsenseur</w:t>
      </w:r>
      <w:proofErr w:type="spellEnd"/>
      <w:r w:rsidR="00440D00">
        <w:rPr>
          <w:rFonts w:ascii="Times New Roman" w:eastAsia="Times New Roman" w:hAnsi="Times New Roman" w:cs="Times New Roman"/>
          <w:color w:val="000000"/>
          <w:sz w:val="20"/>
          <w:szCs w:val="20"/>
          <w:lang w:eastAsia="fr-FR"/>
        </w:rPr>
        <w:t xml:space="preserve"> : </w:t>
      </w:r>
      <w:r w:rsidR="00440D00" w:rsidRPr="00440D00">
        <w:rPr>
          <w:rFonts w:ascii="Times New Roman" w:eastAsia="Times New Roman" w:hAnsi="Times New Roman" w:cs="Times New Roman"/>
          <w:color w:val="000000"/>
          <w:sz w:val="20"/>
          <w:szCs w:val="20"/>
          <w:lang w:eastAsia="fr-FR"/>
        </w:rPr>
        <w:t>pour tous les chargeurs...</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Le </w:t>
      </w:r>
      <w:proofErr w:type="spellStart"/>
      <w:r w:rsidRPr="00AF7502">
        <w:rPr>
          <w:rFonts w:ascii="Times New Roman" w:eastAsia="Times New Roman" w:hAnsi="Times New Roman" w:cs="Times New Roman"/>
          <w:color w:val="000000"/>
          <w:sz w:val="20"/>
          <w:szCs w:val="20"/>
          <w:lang w:eastAsia="fr-FR"/>
        </w:rPr>
        <w:t>medsenseur</w:t>
      </w:r>
      <w:proofErr w:type="spellEnd"/>
      <w:r w:rsidRPr="00AF7502">
        <w:rPr>
          <w:rFonts w:ascii="Times New Roman" w:eastAsia="Times New Roman" w:hAnsi="Times New Roman" w:cs="Times New Roman"/>
          <w:color w:val="000000"/>
          <w:sz w:val="20"/>
          <w:szCs w:val="20"/>
          <w:lang w:eastAsia="fr-FR"/>
        </w:rPr>
        <w:t xml:space="preserve"> est un bracelet muni d'un </w:t>
      </w:r>
      <w:proofErr w:type="spellStart"/>
      <w:r w:rsidRPr="00AF7502">
        <w:rPr>
          <w:rFonts w:ascii="Times New Roman" w:eastAsia="Times New Roman" w:hAnsi="Times New Roman" w:cs="Times New Roman"/>
          <w:color w:val="000000"/>
          <w:sz w:val="20"/>
          <w:szCs w:val="20"/>
          <w:lang w:eastAsia="fr-FR"/>
        </w:rPr>
        <w:t>biomoniteur</w:t>
      </w:r>
      <w:proofErr w:type="spellEnd"/>
      <w:r w:rsidRPr="00AF7502">
        <w:rPr>
          <w:rFonts w:ascii="Times New Roman" w:eastAsia="Times New Roman" w:hAnsi="Times New Roman" w:cs="Times New Roman"/>
          <w:color w:val="000000"/>
          <w:sz w:val="20"/>
          <w:szCs w:val="20"/>
          <w:lang w:eastAsia="fr-FR"/>
        </w:rPr>
        <w:t xml:space="preserve"> médical, et équipé d'une seringue pneumatique intégrée, pouvant recevoir une dose de médicament, et programmée pour l'injecter à la réception par le </w:t>
      </w:r>
      <w:proofErr w:type="spellStart"/>
      <w:r w:rsidRPr="00AF7502">
        <w:rPr>
          <w:rFonts w:ascii="Times New Roman" w:eastAsia="Times New Roman" w:hAnsi="Times New Roman" w:cs="Times New Roman"/>
          <w:color w:val="000000"/>
          <w:sz w:val="20"/>
          <w:szCs w:val="20"/>
          <w:lang w:eastAsia="fr-FR"/>
        </w:rPr>
        <w:t>biomoniteur</w:t>
      </w:r>
      <w:proofErr w:type="spellEnd"/>
      <w:r w:rsidRPr="00AF7502">
        <w:rPr>
          <w:rFonts w:ascii="Times New Roman" w:eastAsia="Times New Roman" w:hAnsi="Times New Roman" w:cs="Times New Roman"/>
          <w:color w:val="000000"/>
          <w:sz w:val="20"/>
          <w:szCs w:val="20"/>
          <w:lang w:eastAsia="fr-FR"/>
        </w:rPr>
        <w:t xml:space="preserve"> d'un stimulus particulier (évanouissement, choc traumatique, arrêt cardiaque, tachycardie supérieure à un certain seuil, </w:t>
      </w:r>
      <w:proofErr w:type="spellStart"/>
      <w:r w:rsidRPr="00AF7502">
        <w:rPr>
          <w:rFonts w:ascii="Times New Roman" w:eastAsia="Times New Roman" w:hAnsi="Times New Roman" w:cs="Times New Roman"/>
          <w:color w:val="000000"/>
          <w:sz w:val="20"/>
          <w:szCs w:val="20"/>
          <w:lang w:eastAsia="fr-FR"/>
        </w:rPr>
        <w:t>etc</w:t>
      </w:r>
      <w:proofErr w:type="spellEnd"/>
      <w:r w:rsidRPr="00AF7502">
        <w:rPr>
          <w:rFonts w:ascii="Times New Roman" w:eastAsia="Times New Roman" w:hAnsi="Times New Roman" w:cs="Times New Roman"/>
          <w:color w:val="000000"/>
          <w:sz w:val="20"/>
          <w:szCs w:val="20"/>
          <w:lang w:eastAsia="fr-FR"/>
        </w:rPr>
        <w:t>...).</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380C88"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Autonomie 1 an avec un </w:t>
      </w:r>
      <w:proofErr w:type="spellStart"/>
      <w:r w:rsidRPr="00AF7502">
        <w:rPr>
          <w:rFonts w:ascii="Times New Roman" w:eastAsia="Times New Roman" w:hAnsi="Times New Roman" w:cs="Times New Roman"/>
          <w:color w:val="000000"/>
          <w:sz w:val="20"/>
          <w:szCs w:val="20"/>
          <w:lang w:eastAsia="fr-FR"/>
        </w:rPr>
        <w:t>microchargeur</w:t>
      </w:r>
      <w:proofErr w:type="spellEnd"/>
      <w:r w:rsidRPr="00AF7502">
        <w:rPr>
          <w:rFonts w:ascii="Times New Roman" w:eastAsia="Times New Roman" w:hAnsi="Times New Roman" w:cs="Times New Roman"/>
          <w:color w:val="000000"/>
          <w:sz w:val="20"/>
          <w:szCs w:val="20"/>
          <w:lang w:eastAsia="fr-FR"/>
        </w:rPr>
        <w: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AF7502" w:rsidRPr="00440D00"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b/>
          <w:color w:val="000000"/>
          <w:sz w:val="20"/>
          <w:szCs w:val="20"/>
          <w:lang w:eastAsia="fr-FR"/>
        </w:rPr>
        <w:t>Le mini-</w:t>
      </w:r>
      <w:proofErr w:type="spellStart"/>
      <w:r w:rsidRPr="00AF7502">
        <w:rPr>
          <w:rFonts w:ascii="Times New Roman" w:eastAsia="Times New Roman" w:hAnsi="Times New Roman" w:cs="Times New Roman"/>
          <w:b/>
          <w:color w:val="000000"/>
          <w:sz w:val="20"/>
          <w:szCs w:val="20"/>
          <w:lang w:eastAsia="fr-FR"/>
        </w:rPr>
        <w:t>médikit</w:t>
      </w:r>
      <w:proofErr w:type="spellEnd"/>
      <w:r w:rsidR="00440D00">
        <w:rPr>
          <w:rFonts w:ascii="Times New Roman" w:eastAsia="Times New Roman" w:hAnsi="Times New Roman" w:cs="Times New Roman"/>
          <w:color w:val="000000"/>
          <w:sz w:val="20"/>
          <w:szCs w:val="20"/>
          <w:lang w:eastAsia="fr-FR"/>
        </w:rPr>
        <w:t> :</w:t>
      </w:r>
      <w:r w:rsidR="00440D00" w:rsidRPr="00440D00">
        <w:rPr>
          <w:rFonts w:ascii="Times New Roman" w:eastAsia="Times New Roman" w:hAnsi="Times New Roman" w:cs="Times New Roman"/>
          <w:color w:val="000000"/>
          <w:sz w:val="20"/>
          <w:szCs w:val="20"/>
          <w:lang w:eastAsia="fr-FR"/>
        </w:rPr>
        <w:t xml:space="preserve"> il vaut mieux qu'il soit bien garni !</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Le mini-</w:t>
      </w:r>
      <w:proofErr w:type="spellStart"/>
      <w:r w:rsidRPr="00AF7502">
        <w:rPr>
          <w:rFonts w:ascii="Times New Roman" w:eastAsia="Times New Roman" w:hAnsi="Times New Roman" w:cs="Times New Roman"/>
          <w:color w:val="000000"/>
          <w:sz w:val="20"/>
          <w:szCs w:val="20"/>
          <w:lang w:eastAsia="fr-FR"/>
        </w:rPr>
        <w:t>médikit</w:t>
      </w:r>
      <w:proofErr w:type="spellEnd"/>
      <w:r w:rsidRPr="00AF7502">
        <w:rPr>
          <w:rFonts w:ascii="Times New Roman" w:eastAsia="Times New Roman" w:hAnsi="Times New Roman" w:cs="Times New Roman"/>
          <w:color w:val="000000"/>
          <w:sz w:val="20"/>
          <w:szCs w:val="20"/>
          <w:lang w:eastAsia="fr-FR"/>
        </w:rPr>
        <w:t xml:space="preserve"> est une sacoche contenant :</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p>
    <w:p w:rsidR="00AF7502" w:rsidRPr="00AF7502" w:rsidRDefault="00AF7502" w:rsidP="00AF7502">
      <w:pPr>
        <w:pStyle w:val="Paragraphedeliste"/>
        <w:numPr>
          <w:ilvl w:val="0"/>
          <w:numId w:val="7"/>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5 pansements en </w:t>
      </w:r>
      <w:proofErr w:type="spellStart"/>
      <w:r w:rsidRPr="00AF7502">
        <w:rPr>
          <w:rFonts w:ascii="Times New Roman" w:eastAsia="Times New Roman" w:hAnsi="Times New Roman" w:cs="Times New Roman"/>
          <w:color w:val="000000"/>
          <w:sz w:val="20"/>
          <w:szCs w:val="20"/>
          <w:lang w:eastAsia="fr-FR"/>
        </w:rPr>
        <w:t>plastipeau</w:t>
      </w:r>
      <w:proofErr w:type="spellEnd"/>
    </w:p>
    <w:p w:rsidR="00AF7502" w:rsidRPr="00AF7502" w:rsidRDefault="00AF7502" w:rsidP="00AF7502">
      <w:pPr>
        <w:pStyle w:val="Paragraphedeliste"/>
        <w:numPr>
          <w:ilvl w:val="0"/>
          <w:numId w:val="7"/>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des pansements classiques</w:t>
      </w:r>
    </w:p>
    <w:p w:rsidR="00AF7502" w:rsidRPr="00AF7502" w:rsidRDefault="00AF7502" w:rsidP="00AF7502">
      <w:pPr>
        <w:pStyle w:val="Paragraphedeliste"/>
        <w:numPr>
          <w:ilvl w:val="0"/>
          <w:numId w:val="7"/>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une seringue pneumatique</w:t>
      </w:r>
    </w:p>
    <w:p w:rsidR="00AF7502" w:rsidRPr="00AF7502" w:rsidRDefault="00AF7502" w:rsidP="00AF7502">
      <w:pPr>
        <w:pStyle w:val="Paragraphedeliste"/>
        <w:numPr>
          <w:ilvl w:val="0"/>
          <w:numId w:val="7"/>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un </w:t>
      </w:r>
      <w:proofErr w:type="spellStart"/>
      <w:r w:rsidRPr="00AF7502">
        <w:rPr>
          <w:rFonts w:ascii="Times New Roman" w:eastAsia="Times New Roman" w:hAnsi="Times New Roman" w:cs="Times New Roman"/>
          <w:color w:val="000000"/>
          <w:sz w:val="20"/>
          <w:szCs w:val="20"/>
          <w:lang w:eastAsia="fr-FR"/>
        </w:rPr>
        <w:t>détraumatiseur</w:t>
      </w:r>
      <w:proofErr w:type="spellEnd"/>
    </w:p>
    <w:p w:rsidR="00AF7502" w:rsidRPr="00AF7502" w:rsidRDefault="00AF7502" w:rsidP="00AF7502">
      <w:pPr>
        <w:pStyle w:val="Paragraphedeliste"/>
        <w:numPr>
          <w:ilvl w:val="0"/>
          <w:numId w:val="7"/>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une petite trousse de chirurgie courante</w:t>
      </w:r>
    </w:p>
    <w:p w:rsidR="00AF7502" w:rsidRPr="00AF7502" w:rsidRDefault="00AF7502" w:rsidP="00AF7502">
      <w:pPr>
        <w:pStyle w:val="Paragraphedeliste"/>
        <w:numPr>
          <w:ilvl w:val="0"/>
          <w:numId w:val="7"/>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lastRenderedPageBreak/>
        <w:t xml:space="preserve">5 capsules </w:t>
      </w:r>
      <w:proofErr w:type="spellStart"/>
      <w:r w:rsidRPr="00AF7502">
        <w:rPr>
          <w:rFonts w:ascii="Times New Roman" w:eastAsia="Times New Roman" w:hAnsi="Times New Roman" w:cs="Times New Roman"/>
          <w:color w:val="000000"/>
          <w:sz w:val="20"/>
          <w:szCs w:val="20"/>
          <w:lang w:eastAsia="fr-FR"/>
        </w:rPr>
        <w:t>réanimantes</w:t>
      </w:r>
      <w:proofErr w:type="spellEnd"/>
    </w:p>
    <w:p w:rsidR="00AF7502" w:rsidRPr="00AF7502" w:rsidRDefault="00AF7502" w:rsidP="00AF7502">
      <w:pPr>
        <w:pStyle w:val="Paragraphedeliste"/>
        <w:numPr>
          <w:ilvl w:val="0"/>
          <w:numId w:val="7"/>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des médicaments (injectables pour la plupart) :</w:t>
      </w:r>
    </w:p>
    <w:p w:rsidR="00AF7502" w:rsidRPr="00AF7502" w:rsidRDefault="00AF7502" w:rsidP="00AF7502">
      <w:pPr>
        <w:pStyle w:val="Paragraphedeliste"/>
        <w:numPr>
          <w:ilvl w:val="0"/>
          <w:numId w:val="7"/>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un tube de crème antiseptique (à appliquer sur les blessures)</w:t>
      </w:r>
    </w:p>
    <w:p w:rsidR="00AF7502" w:rsidRPr="00AF7502" w:rsidRDefault="00AF7502" w:rsidP="00AF7502">
      <w:pPr>
        <w:pStyle w:val="Paragraphedeliste"/>
        <w:numPr>
          <w:ilvl w:val="0"/>
          <w:numId w:val="7"/>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2 doses de tranquillisant</w:t>
      </w:r>
    </w:p>
    <w:p w:rsidR="00AF7502" w:rsidRPr="00AF7502" w:rsidRDefault="00AF7502" w:rsidP="00AF7502">
      <w:pPr>
        <w:pStyle w:val="Paragraphedeliste"/>
        <w:numPr>
          <w:ilvl w:val="0"/>
          <w:numId w:val="7"/>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2 doses d'anti-inflammatoires</w:t>
      </w:r>
    </w:p>
    <w:p w:rsidR="00AF7502" w:rsidRPr="00AF7502" w:rsidRDefault="00AF7502" w:rsidP="00AF7502">
      <w:pPr>
        <w:pStyle w:val="Paragraphedeliste"/>
        <w:numPr>
          <w:ilvl w:val="0"/>
          <w:numId w:val="7"/>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une dose de chacun des cinq types d'Acer</w:t>
      </w:r>
      <w:r>
        <w:rPr>
          <w:rFonts w:ascii="Times New Roman" w:eastAsia="Times New Roman" w:hAnsi="Times New Roman" w:cs="Times New Roman"/>
          <w:color w:val="000000"/>
          <w:sz w:val="20"/>
          <w:szCs w:val="20"/>
          <w:lang w:eastAsia="fr-FR"/>
        </w:rPr>
        <w:t> :</w:t>
      </w:r>
    </w:p>
    <w:p w:rsidR="00AF7502" w:rsidRPr="00AF7502" w:rsidRDefault="00AF7502" w:rsidP="00AF7502">
      <w:pPr>
        <w:pStyle w:val="Paragraphedeliste"/>
        <w:numPr>
          <w:ilvl w:val="0"/>
          <w:numId w:val="8"/>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2 doses de </w:t>
      </w:r>
      <w:proofErr w:type="spellStart"/>
      <w:r w:rsidRPr="00AF7502">
        <w:rPr>
          <w:rFonts w:ascii="Times New Roman" w:eastAsia="Times New Roman" w:hAnsi="Times New Roman" w:cs="Times New Roman"/>
          <w:color w:val="000000"/>
          <w:sz w:val="20"/>
          <w:szCs w:val="20"/>
          <w:lang w:eastAsia="fr-FR"/>
        </w:rPr>
        <w:t>Morphazine</w:t>
      </w:r>
      <w:proofErr w:type="spellEnd"/>
    </w:p>
    <w:p w:rsidR="00AF7502" w:rsidRPr="00AF7502" w:rsidRDefault="00AF7502" w:rsidP="00AF7502">
      <w:pPr>
        <w:pStyle w:val="Paragraphedeliste"/>
        <w:numPr>
          <w:ilvl w:val="0"/>
          <w:numId w:val="8"/>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2 doses d'</w:t>
      </w:r>
      <w:proofErr w:type="spellStart"/>
      <w:r w:rsidRPr="00AF7502">
        <w:rPr>
          <w:rFonts w:ascii="Times New Roman" w:eastAsia="Times New Roman" w:hAnsi="Times New Roman" w:cs="Times New Roman"/>
          <w:color w:val="000000"/>
          <w:sz w:val="20"/>
          <w:szCs w:val="20"/>
          <w:lang w:eastAsia="fr-FR"/>
        </w:rPr>
        <w:t>Hypercoaguline</w:t>
      </w:r>
      <w:proofErr w:type="spellEnd"/>
    </w:p>
    <w:p w:rsidR="00AF7502" w:rsidRPr="00AF7502" w:rsidRDefault="00AF7502" w:rsidP="00AF7502">
      <w:pPr>
        <w:pStyle w:val="Paragraphedeliste"/>
        <w:numPr>
          <w:ilvl w:val="0"/>
          <w:numId w:val="8"/>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2 doses de </w:t>
      </w:r>
      <w:proofErr w:type="spellStart"/>
      <w:r w:rsidRPr="00AF7502">
        <w:rPr>
          <w:rFonts w:ascii="Times New Roman" w:eastAsia="Times New Roman" w:hAnsi="Times New Roman" w:cs="Times New Roman"/>
          <w:color w:val="000000"/>
          <w:sz w:val="20"/>
          <w:szCs w:val="20"/>
          <w:lang w:eastAsia="fr-FR"/>
        </w:rPr>
        <w:t>Neurovine</w:t>
      </w:r>
      <w:proofErr w:type="spellEnd"/>
    </w:p>
    <w:p w:rsidR="00AF7502" w:rsidRPr="00AF7502" w:rsidRDefault="00AF7502" w:rsidP="00AF7502">
      <w:pPr>
        <w:pStyle w:val="Paragraphedeliste"/>
        <w:numPr>
          <w:ilvl w:val="0"/>
          <w:numId w:val="8"/>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2 doses de </w:t>
      </w:r>
      <w:proofErr w:type="spellStart"/>
      <w:r w:rsidRPr="00AF7502">
        <w:rPr>
          <w:rFonts w:ascii="Times New Roman" w:eastAsia="Times New Roman" w:hAnsi="Times New Roman" w:cs="Times New Roman"/>
          <w:color w:val="000000"/>
          <w:sz w:val="20"/>
          <w:szCs w:val="20"/>
          <w:lang w:eastAsia="fr-FR"/>
        </w:rPr>
        <w:t>Superstim</w:t>
      </w:r>
      <w:proofErr w:type="spellEnd"/>
    </w:p>
    <w:p w:rsidR="00AF7502" w:rsidRPr="00AF7502" w:rsidRDefault="00AF7502" w:rsidP="00AF7502">
      <w:pPr>
        <w:pStyle w:val="Paragraphedeliste"/>
        <w:numPr>
          <w:ilvl w:val="0"/>
          <w:numId w:val="8"/>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2 doses d'</w:t>
      </w:r>
      <w:proofErr w:type="spellStart"/>
      <w:r w:rsidRPr="00AF7502">
        <w:rPr>
          <w:rFonts w:ascii="Times New Roman" w:eastAsia="Times New Roman" w:hAnsi="Times New Roman" w:cs="Times New Roman"/>
          <w:color w:val="000000"/>
          <w:sz w:val="20"/>
          <w:szCs w:val="20"/>
          <w:lang w:eastAsia="fr-FR"/>
        </w:rPr>
        <w:t>Analgine</w:t>
      </w:r>
      <w:proofErr w:type="spellEnd"/>
    </w:p>
    <w:p w:rsidR="00AF7502" w:rsidRPr="00AF7502" w:rsidRDefault="00AF7502" w:rsidP="00AF7502">
      <w:pPr>
        <w:pStyle w:val="Paragraphedeliste"/>
        <w:numPr>
          <w:ilvl w:val="0"/>
          <w:numId w:val="8"/>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2 doses d'</w:t>
      </w:r>
      <w:proofErr w:type="spellStart"/>
      <w:r w:rsidRPr="00AF7502">
        <w:rPr>
          <w:rFonts w:ascii="Times New Roman" w:eastAsia="Times New Roman" w:hAnsi="Times New Roman" w:cs="Times New Roman"/>
          <w:color w:val="000000"/>
          <w:sz w:val="20"/>
          <w:szCs w:val="20"/>
          <w:lang w:eastAsia="fr-FR"/>
        </w:rPr>
        <w:t>Ascépaline</w:t>
      </w:r>
      <w:proofErr w:type="spellEnd"/>
    </w:p>
    <w:p w:rsidR="00AF7502" w:rsidRPr="00AF7502" w:rsidRDefault="00AF7502" w:rsidP="00AF7502">
      <w:pPr>
        <w:pStyle w:val="Paragraphedeliste"/>
        <w:numPr>
          <w:ilvl w:val="0"/>
          <w:numId w:val="8"/>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2 doses de </w:t>
      </w:r>
      <w:proofErr w:type="spellStart"/>
      <w:r w:rsidRPr="00AF7502">
        <w:rPr>
          <w:rFonts w:ascii="Times New Roman" w:eastAsia="Times New Roman" w:hAnsi="Times New Roman" w:cs="Times New Roman"/>
          <w:color w:val="000000"/>
          <w:sz w:val="20"/>
          <w:szCs w:val="20"/>
          <w:lang w:eastAsia="fr-FR"/>
        </w:rPr>
        <w:t>Guérivit</w:t>
      </w:r>
      <w:proofErr w:type="spellEnd"/>
      <w:r w:rsidRPr="00AF7502">
        <w:rPr>
          <w:rFonts w:ascii="Times New Roman" w:eastAsia="Times New Roman" w:hAnsi="Times New Roman" w:cs="Times New Roman"/>
          <w:color w:val="000000"/>
          <w:sz w:val="20"/>
          <w:szCs w:val="20"/>
          <w:lang w:eastAsia="fr-FR"/>
        </w:rPr>
        <w:t>'</w:t>
      </w:r>
    </w:p>
    <w:p w:rsidR="00AF7502" w:rsidRPr="00AF7502" w:rsidRDefault="00AF7502" w:rsidP="00AF7502">
      <w:pPr>
        <w:pStyle w:val="Paragraphedeliste"/>
        <w:numPr>
          <w:ilvl w:val="0"/>
          <w:numId w:val="8"/>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2 doses d'</w:t>
      </w:r>
      <w:proofErr w:type="spellStart"/>
      <w:r w:rsidRPr="00AF7502">
        <w:rPr>
          <w:rFonts w:ascii="Times New Roman" w:eastAsia="Times New Roman" w:hAnsi="Times New Roman" w:cs="Times New Roman"/>
          <w:color w:val="000000"/>
          <w:sz w:val="20"/>
          <w:szCs w:val="20"/>
          <w:lang w:eastAsia="fr-FR"/>
        </w:rPr>
        <w:t>Otansuspantonvol</w:t>
      </w:r>
      <w:proofErr w:type="spellEnd"/>
    </w:p>
    <w:p w:rsidR="00AF7502" w:rsidRPr="00AF7502" w:rsidRDefault="00AF7502" w:rsidP="00AF7502">
      <w:pPr>
        <w:pStyle w:val="Paragraphedeliste"/>
        <w:numPr>
          <w:ilvl w:val="0"/>
          <w:numId w:val="8"/>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2 doses de </w:t>
      </w:r>
      <w:proofErr w:type="spellStart"/>
      <w:r w:rsidRPr="00AF7502">
        <w:rPr>
          <w:rFonts w:ascii="Times New Roman" w:eastAsia="Times New Roman" w:hAnsi="Times New Roman" w:cs="Times New Roman"/>
          <w:color w:val="000000"/>
          <w:sz w:val="20"/>
          <w:szCs w:val="20"/>
          <w:lang w:eastAsia="fr-FR"/>
        </w:rPr>
        <w:t>Généricilline</w:t>
      </w:r>
      <w:proofErr w:type="spellEnd"/>
    </w:p>
    <w:p w:rsidR="00AF7502" w:rsidRPr="00AF7502" w:rsidRDefault="00AF7502" w:rsidP="00AF7502">
      <w:pPr>
        <w:pStyle w:val="Paragraphedeliste"/>
        <w:numPr>
          <w:ilvl w:val="0"/>
          <w:numId w:val="8"/>
        </w:num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2 doses de Purge</w:t>
      </w:r>
    </w:p>
    <w:p w:rsid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380C88"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Le mini-</w:t>
      </w:r>
      <w:proofErr w:type="spellStart"/>
      <w:r w:rsidRPr="00AF7502">
        <w:rPr>
          <w:rFonts w:ascii="Times New Roman" w:eastAsia="Times New Roman" w:hAnsi="Times New Roman" w:cs="Times New Roman"/>
          <w:color w:val="000000"/>
          <w:sz w:val="20"/>
          <w:szCs w:val="20"/>
          <w:lang w:eastAsia="fr-FR"/>
        </w:rPr>
        <w:t>médikit</w:t>
      </w:r>
      <w:proofErr w:type="spellEnd"/>
      <w:r w:rsidRPr="00AF7502">
        <w:rPr>
          <w:rFonts w:ascii="Times New Roman" w:eastAsia="Times New Roman" w:hAnsi="Times New Roman" w:cs="Times New Roman"/>
          <w:color w:val="000000"/>
          <w:sz w:val="20"/>
          <w:szCs w:val="20"/>
          <w:lang w:eastAsia="fr-FR"/>
        </w:rPr>
        <w:t xml:space="preserve"> pèse 400 g et accorde un bonus de +1 à First </w:t>
      </w:r>
      <w:proofErr w:type="spellStart"/>
      <w:r w:rsidRPr="00AF7502">
        <w:rPr>
          <w:rFonts w:ascii="Times New Roman" w:eastAsia="Times New Roman" w:hAnsi="Times New Roman" w:cs="Times New Roman"/>
          <w:color w:val="000000"/>
          <w:sz w:val="20"/>
          <w:szCs w:val="20"/>
          <w:lang w:eastAsia="fr-FR"/>
        </w:rPr>
        <w:t>Aid</w:t>
      </w:r>
      <w:proofErr w:type="spellEnd"/>
      <w:r w:rsidRPr="00AF7502">
        <w:rPr>
          <w:rFonts w:ascii="Times New Roman" w:eastAsia="Times New Roman" w:hAnsi="Times New Roman" w:cs="Times New Roman"/>
          <w:color w:val="000000"/>
          <w:sz w:val="20"/>
          <w:szCs w:val="20"/>
          <w:lang w:eastAsia="fr-FR"/>
        </w:rPr>
        <w: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AF7502" w:rsidRPr="00440D00"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b/>
          <w:color w:val="000000"/>
          <w:sz w:val="20"/>
          <w:szCs w:val="20"/>
          <w:lang w:eastAsia="fr-FR"/>
        </w:rPr>
        <w:t xml:space="preserve">Le </w:t>
      </w:r>
      <w:proofErr w:type="spellStart"/>
      <w:r w:rsidRPr="00AF7502">
        <w:rPr>
          <w:rFonts w:ascii="Times New Roman" w:eastAsia="Times New Roman" w:hAnsi="Times New Roman" w:cs="Times New Roman"/>
          <w:b/>
          <w:color w:val="000000"/>
          <w:sz w:val="20"/>
          <w:szCs w:val="20"/>
          <w:lang w:eastAsia="fr-FR"/>
        </w:rPr>
        <w:t>médiordi</w:t>
      </w:r>
      <w:proofErr w:type="spellEnd"/>
      <w:r w:rsidR="00440D00">
        <w:rPr>
          <w:rFonts w:ascii="Times New Roman" w:eastAsia="Times New Roman" w:hAnsi="Times New Roman" w:cs="Times New Roman"/>
          <w:color w:val="000000"/>
          <w:sz w:val="20"/>
          <w:szCs w:val="20"/>
          <w:lang w:eastAsia="fr-FR"/>
        </w:rPr>
        <w:t xml:space="preserve"> : </w:t>
      </w:r>
      <w:r w:rsidR="00440D00" w:rsidRPr="00440D00">
        <w:rPr>
          <w:rFonts w:ascii="Times New Roman" w:eastAsia="Times New Roman" w:hAnsi="Times New Roman" w:cs="Times New Roman"/>
          <w:color w:val="000000"/>
          <w:sz w:val="20"/>
          <w:szCs w:val="20"/>
          <w:lang w:eastAsia="fr-FR"/>
        </w:rPr>
        <w:t>un ordinateur vaut parfois mieux qu'un apprenti-médecin.</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Le </w:t>
      </w:r>
      <w:proofErr w:type="spellStart"/>
      <w:r w:rsidRPr="00AF7502">
        <w:rPr>
          <w:rFonts w:ascii="Times New Roman" w:eastAsia="Times New Roman" w:hAnsi="Times New Roman" w:cs="Times New Roman"/>
          <w:color w:val="000000"/>
          <w:sz w:val="20"/>
          <w:szCs w:val="20"/>
          <w:lang w:eastAsia="fr-FR"/>
        </w:rPr>
        <w:t>médiordi</w:t>
      </w:r>
      <w:proofErr w:type="spellEnd"/>
      <w:r w:rsidRPr="00AF7502">
        <w:rPr>
          <w:rFonts w:ascii="Times New Roman" w:eastAsia="Times New Roman" w:hAnsi="Times New Roman" w:cs="Times New Roman"/>
          <w:color w:val="000000"/>
          <w:sz w:val="20"/>
          <w:szCs w:val="20"/>
          <w:lang w:eastAsia="fr-FR"/>
        </w:rPr>
        <w:t xml:space="preserve"> est un petit appareil qui contient un ordinateur à diagnostics et des senseurs médicaux. Il a une portée de 8 mètres et donne un compte-rendu médical détaillé de l'état de santé de l'individu examiné (s'il appartient à une espèce connue par l'appareil). </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Il s'utilise avec </w:t>
      </w:r>
      <w:proofErr w:type="spellStart"/>
      <w:r w:rsidRPr="00AF7502">
        <w:rPr>
          <w:rFonts w:ascii="Times New Roman" w:eastAsia="Times New Roman" w:hAnsi="Times New Roman" w:cs="Times New Roman"/>
          <w:color w:val="000000"/>
          <w:sz w:val="20"/>
          <w:szCs w:val="20"/>
          <w:lang w:eastAsia="fr-FR"/>
        </w:rPr>
        <w:t>Electronics</w:t>
      </w:r>
      <w:proofErr w:type="spellEnd"/>
      <w:r w:rsidRPr="00AF7502">
        <w:rPr>
          <w:rFonts w:ascii="Times New Roman" w:eastAsia="Times New Roman" w:hAnsi="Times New Roman" w:cs="Times New Roman"/>
          <w:color w:val="000000"/>
          <w:sz w:val="20"/>
          <w:szCs w:val="20"/>
          <w:lang w:eastAsia="fr-FR"/>
        </w:rPr>
        <w:t xml:space="preserve"> </w:t>
      </w:r>
      <w:proofErr w:type="spellStart"/>
      <w:r w:rsidRPr="00AF7502">
        <w:rPr>
          <w:rFonts w:ascii="Times New Roman" w:eastAsia="Times New Roman" w:hAnsi="Times New Roman" w:cs="Times New Roman"/>
          <w:color w:val="000000"/>
          <w:sz w:val="20"/>
          <w:szCs w:val="20"/>
          <w:lang w:eastAsia="fr-FR"/>
        </w:rPr>
        <w:t>Operation</w:t>
      </w:r>
      <w:proofErr w:type="spellEnd"/>
      <w:r w:rsidRPr="00AF7502">
        <w:rPr>
          <w:rFonts w:ascii="Times New Roman" w:eastAsia="Times New Roman" w:hAnsi="Times New Roman" w:cs="Times New Roman"/>
          <w:color w:val="000000"/>
          <w:sz w:val="20"/>
          <w:szCs w:val="20"/>
          <w:lang w:eastAsia="fr-FR"/>
        </w:rPr>
        <w:t xml:space="preserve"> (</w:t>
      </w:r>
      <w:proofErr w:type="spellStart"/>
      <w:r w:rsidRPr="00AF7502">
        <w:rPr>
          <w:rFonts w:ascii="Times New Roman" w:eastAsia="Times New Roman" w:hAnsi="Times New Roman" w:cs="Times New Roman"/>
          <w:color w:val="000000"/>
          <w:sz w:val="20"/>
          <w:szCs w:val="20"/>
          <w:lang w:eastAsia="fr-FR"/>
        </w:rPr>
        <w:t>Medical</w:t>
      </w:r>
      <w:proofErr w:type="spellEnd"/>
      <w:r w:rsidRPr="00AF7502">
        <w:rPr>
          <w:rFonts w:ascii="Times New Roman" w:eastAsia="Times New Roman" w:hAnsi="Times New Roman" w:cs="Times New Roman"/>
          <w:color w:val="000000"/>
          <w:sz w:val="20"/>
          <w:szCs w:val="20"/>
          <w:lang w:eastAsia="fr-FR"/>
        </w:rPr>
        <w:t xml:space="preserve">) et accorde un bonus de +6 à </w:t>
      </w:r>
      <w:proofErr w:type="spellStart"/>
      <w:r w:rsidRPr="00AF7502">
        <w:rPr>
          <w:rFonts w:ascii="Times New Roman" w:eastAsia="Times New Roman" w:hAnsi="Times New Roman" w:cs="Times New Roman"/>
          <w:color w:val="000000"/>
          <w:sz w:val="20"/>
          <w:szCs w:val="20"/>
          <w:lang w:eastAsia="fr-FR"/>
        </w:rPr>
        <w:t>Diagnosis</w:t>
      </w:r>
      <w:proofErr w:type="spellEnd"/>
      <w:r w:rsidRPr="00AF7502">
        <w:rPr>
          <w:rFonts w:ascii="Times New Roman" w:eastAsia="Times New Roman" w:hAnsi="Times New Roman" w:cs="Times New Roman"/>
          <w:color w:val="000000"/>
          <w:sz w:val="20"/>
          <w:szCs w:val="20"/>
          <w:lang w:eastAsia="fr-FR"/>
        </w:rPr>
        <w:t>.</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Il détecte les implants cybernétiques si la marge de réussite est supérieure ou égale à 3.</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380C88"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Masse : 120 g. Autonomie : 3 mois avec un petit chargeur.</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AF7502" w:rsidRPr="00440D00"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b/>
          <w:color w:val="000000"/>
          <w:sz w:val="20"/>
          <w:szCs w:val="20"/>
          <w:lang w:eastAsia="fr-FR"/>
        </w:rPr>
        <w:t xml:space="preserve">Le </w:t>
      </w:r>
      <w:proofErr w:type="spellStart"/>
      <w:r w:rsidRPr="00AF7502">
        <w:rPr>
          <w:rFonts w:ascii="Times New Roman" w:eastAsia="Times New Roman" w:hAnsi="Times New Roman" w:cs="Times New Roman"/>
          <w:b/>
          <w:color w:val="000000"/>
          <w:sz w:val="20"/>
          <w:szCs w:val="20"/>
          <w:lang w:eastAsia="fr-FR"/>
        </w:rPr>
        <w:t>micromed</w:t>
      </w:r>
      <w:proofErr w:type="spellEnd"/>
      <w:r w:rsidR="00440D00">
        <w:rPr>
          <w:rFonts w:ascii="Times New Roman" w:eastAsia="Times New Roman" w:hAnsi="Times New Roman" w:cs="Times New Roman"/>
          <w:color w:val="000000"/>
          <w:sz w:val="20"/>
          <w:szCs w:val="20"/>
          <w:lang w:eastAsia="fr-FR"/>
        </w:rPr>
        <w:t xml:space="preserve"> : </w:t>
      </w:r>
      <w:r w:rsidR="00440D00" w:rsidRPr="00440D00">
        <w:rPr>
          <w:rFonts w:ascii="Times New Roman" w:eastAsia="Times New Roman" w:hAnsi="Times New Roman" w:cs="Times New Roman"/>
          <w:color w:val="000000"/>
          <w:sz w:val="20"/>
          <w:szCs w:val="20"/>
          <w:lang w:eastAsia="fr-FR"/>
        </w:rPr>
        <w:t>quand on n'a pas la chance d'avoir un docteur sous la main...</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Gros comme un attaché-case de toubib TL 7, le </w:t>
      </w:r>
      <w:proofErr w:type="spellStart"/>
      <w:r w:rsidRPr="00AF7502">
        <w:rPr>
          <w:rFonts w:ascii="Times New Roman" w:eastAsia="Times New Roman" w:hAnsi="Times New Roman" w:cs="Times New Roman"/>
          <w:color w:val="000000"/>
          <w:sz w:val="20"/>
          <w:szCs w:val="20"/>
          <w:lang w:eastAsia="fr-FR"/>
        </w:rPr>
        <w:t>micromed</w:t>
      </w:r>
      <w:proofErr w:type="spellEnd"/>
      <w:r w:rsidRPr="00AF7502">
        <w:rPr>
          <w:rFonts w:ascii="Times New Roman" w:eastAsia="Times New Roman" w:hAnsi="Times New Roman" w:cs="Times New Roman"/>
          <w:color w:val="000000"/>
          <w:sz w:val="20"/>
          <w:szCs w:val="20"/>
          <w:lang w:eastAsia="fr-FR"/>
        </w:rPr>
        <w:t xml:space="preserve"> se place comme un oreiller sous la tête du patient. Une fois activé, il se déploie, sortant des bras articulés et des senseurs médicaux pour soigner son patient. </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Son ordinateur intégré est doté des programmes suivants : First </w:t>
      </w:r>
      <w:proofErr w:type="spellStart"/>
      <w:r w:rsidRPr="00AF7502">
        <w:rPr>
          <w:rFonts w:ascii="Times New Roman" w:eastAsia="Times New Roman" w:hAnsi="Times New Roman" w:cs="Times New Roman"/>
          <w:color w:val="000000"/>
          <w:sz w:val="20"/>
          <w:szCs w:val="20"/>
          <w:lang w:eastAsia="fr-FR"/>
        </w:rPr>
        <w:t>Aid</w:t>
      </w:r>
      <w:proofErr w:type="spellEnd"/>
      <w:r w:rsidRPr="00AF7502">
        <w:rPr>
          <w:rFonts w:ascii="Times New Roman" w:eastAsia="Times New Roman" w:hAnsi="Times New Roman" w:cs="Times New Roman"/>
          <w:color w:val="000000"/>
          <w:sz w:val="20"/>
          <w:szCs w:val="20"/>
          <w:lang w:eastAsia="fr-FR"/>
        </w:rPr>
        <w:t xml:space="preserve"> 14, </w:t>
      </w:r>
      <w:proofErr w:type="spellStart"/>
      <w:r w:rsidRPr="00AF7502">
        <w:rPr>
          <w:rFonts w:ascii="Times New Roman" w:eastAsia="Times New Roman" w:hAnsi="Times New Roman" w:cs="Times New Roman"/>
          <w:color w:val="000000"/>
          <w:sz w:val="20"/>
          <w:szCs w:val="20"/>
          <w:lang w:eastAsia="fr-FR"/>
        </w:rPr>
        <w:t>Physician</w:t>
      </w:r>
      <w:proofErr w:type="spellEnd"/>
      <w:r w:rsidRPr="00AF7502">
        <w:rPr>
          <w:rFonts w:ascii="Times New Roman" w:eastAsia="Times New Roman" w:hAnsi="Times New Roman" w:cs="Times New Roman"/>
          <w:color w:val="000000"/>
          <w:sz w:val="20"/>
          <w:szCs w:val="20"/>
          <w:lang w:eastAsia="fr-FR"/>
        </w:rPr>
        <w:t xml:space="preserve"> 13, </w:t>
      </w:r>
      <w:proofErr w:type="spellStart"/>
      <w:r w:rsidRPr="00AF7502">
        <w:rPr>
          <w:rFonts w:ascii="Times New Roman" w:eastAsia="Times New Roman" w:hAnsi="Times New Roman" w:cs="Times New Roman"/>
          <w:color w:val="000000"/>
          <w:sz w:val="20"/>
          <w:szCs w:val="20"/>
          <w:lang w:eastAsia="fr-FR"/>
        </w:rPr>
        <w:t>Surgery</w:t>
      </w:r>
      <w:proofErr w:type="spellEnd"/>
      <w:r w:rsidRPr="00AF7502">
        <w:rPr>
          <w:rFonts w:ascii="Times New Roman" w:eastAsia="Times New Roman" w:hAnsi="Times New Roman" w:cs="Times New Roman"/>
          <w:color w:val="000000"/>
          <w:sz w:val="20"/>
          <w:szCs w:val="20"/>
          <w:lang w:eastAsia="fr-FR"/>
        </w:rPr>
        <w:t xml:space="preserve"> 13, </w:t>
      </w:r>
      <w:proofErr w:type="spellStart"/>
      <w:r w:rsidRPr="00AF7502">
        <w:rPr>
          <w:rFonts w:ascii="Times New Roman" w:eastAsia="Times New Roman" w:hAnsi="Times New Roman" w:cs="Times New Roman"/>
          <w:color w:val="000000"/>
          <w:sz w:val="20"/>
          <w:szCs w:val="20"/>
          <w:lang w:eastAsia="fr-FR"/>
        </w:rPr>
        <w:t>Diagnosis</w:t>
      </w:r>
      <w:proofErr w:type="spellEnd"/>
      <w:r w:rsidRPr="00AF7502">
        <w:rPr>
          <w:rFonts w:ascii="Times New Roman" w:eastAsia="Times New Roman" w:hAnsi="Times New Roman" w:cs="Times New Roman"/>
          <w:color w:val="000000"/>
          <w:sz w:val="20"/>
          <w:szCs w:val="20"/>
          <w:lang w:eastAsia="fr-FR"/>
        </w:rPr>
        <w:t xml:space="preserve"> 13. </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Il est également pourvu d'un assortiment de médicaments variés et de pansements en synthé-peau lui permettant une moyenne de 5 utilisations.</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380C88"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Masse : 15,5 kg. Utilise un chargeur standard lourd.</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AF7502" w:rsidRPr="00440D00"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b/>
          <w:color w:val="000000"/>
          <w:sz w:val="20"/>
          <w:szCs w:val="20"/>
          <w:lang w:eastAsia="fr-FR"/>
        </w:rPr>
        <w:t xml:space="preserve">Les capsules </w:t>
      </w:r>
      <w:proofErr w:type="spellStart"/>
      <w:r w:rsidRPr="00AF7502">
        <w:rPr>
          <w:rFonts w:ascii="Times New Roman" w:eastAsia="Times New Roman" w:hAnsi="Times New Roman" w:cs="Times New Roman"/>
          <w:b/>
          <w:color w:val="000000"/>
          <w:sz w:val="20"/>
          <w:szCs w:val="20"/>
          <w:lang w:eastAsia="fr-FR"/>
        </w:rPr>
        <w:t>réanimantes</w:t>
      </w:r>
      <w:proofErr w:type="spellEnd"/>
      <w:r w:rsidR="00440D00">
        <w:rPr>
          <w:rFonts w:ascii="Times New Roman" w:eastAsia="Times New Roman" w:hAnsi="Times New Roman" w:cs="Times New Roman"/>
          <w:color w:val="000000"/>
          <w:sz w:val="20"/>
          <w:szCs w:val="20"/>
          <w:lang w:eastAsia="fr-FR"/>
        </w:rPr>
        <w:t xml:space="preserve"> : </w:t>
      </w:r>
      <w:r w:rsidR="00440D00" w:rsidRPr="00440D00">
        <w:rPr>
          <w:rFonts w:ascii="Times New Roman" w:eastAsia="Times New Roman" w:hAnsi="Times New Roman" w:cs="Times New Roman"/>
          <w:color w:val="000000"/>
          <w:sz w:val="20"/>
          <w:szCs w:val="20"/>
          <w:lang w:eastAsia="fr-FR"/>
        </w:rPr>
        <w:t>pour ceux qui tombent dans les vapes...</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380C88"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Brisée sous le nez d'un individu étourdi ou inconscient, les vapeurs qui se dégagent d'une capsule </w:t>
      </w:r>
      <w:proofErr w:type="spellStart"/>
      <w:r w:rsidRPr="00AF7502">
        <w:rPr>
          <w:rFonts w:ascii="Times New Roman" w:eastAsia="Times New Roman" w:hAnsi="Times New Roman" w:cs="Times New Roman"/>
          <w:color w:val="000000"/>
          <w:sz w:val="20"/>
          <w:szCs w:val="20"/>
          <w:lang w:eastAsia="fr-FR"/>
        </w:rPr>
        <w:t>réanimante</w:t>
      </w:r>
      <w:proofErr w:type="spellEnd"/>
      <w:r w:rsidRPr="00AF7502">
        <w:rPr>
          <w:rFonts w:ascii="Times New Roman" w:eastAsia="Times New Roman" w:hAnsi="Times New Roman" w:cs="Times New Roman"/>
          <w:color w:val="000000"/>
          <w:sz w:val="20"/>
          <w:szCs w:val="20"/>
          <w:lang w:eastAsia="fr-FR"/>
        </w:rPr>
        <w:t xml:space="preserve"> le raniment complètement s'il réussit un jet sous HT+5.</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AF7502" w:rsidRPr="00440D00"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b/>
          <w:color w:val="000000"/>
          <w:sz w:val="20"/>
          <w:szCs w:val="20"/>
          <w:lang w:eastAsia="fr-FR"/>
        </w:rPr>
        <w:t xml:space="preserve">Le </w:t>
      </w:r>
      <w:proofErr w:type="spellStart"/>
      <w:r w:rsidRPr="00AF7502">
        <w:rPr>
          <w:rFonts w:ascii="Times New Roman" w:eastAsia="Times New Roman" w:hAnsi="Times New Roman" w:cs="Times New Roman"/>
          <w:b/>
          <w:color w:val="000000"/>
          <w:sz w:val="20"/>
          <w:szCs w:val="20"/>
          <w:lang w:eastAsia="fr-FR"/>
        </w:rPr>
        <w:t>détraumatiseur</w:t>
      </w:r>
      <w:proofErr w:type="spellEnd"/>
      <w:r w:rsidR="00440D00">
        <w:rPr>
          <w:rFonts w:ascii="Times New Roman" w:eastAsia="Times New Roman" w:hAnsi="Times New Roman" w:cs="Times New Roman"/>
          <w:color w:val="000000"/>
          <w:sz w:val="20"/>
          <w:szCs w:val="20"/>
          <w:lang w:eastAsia="fr-FR"/>
        </w:rPr>
        <w:t xml:space="preserve"> : </w:t>
      </w:r>
      <w:r w:rsidR="00440D00" w:rsidRPr="00440D00">
        <w:rPr>
          <w:rFonts w:ascii="Times New Roman" w:eastAsia="Times New Roman" w:hAnsi="Times New Roman" w:cs="Times New Roman"/>
          <w:color w:val="000000"/>
          <w:sz w:val="20"/>
          <w:szCs w:val="20"/>
          <w:lang w:eastAsia="fr-FR"/>
        </w:rPr>
        <w:t>pour réparer les bobos.</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 xml:space="preserve">Le </w:t>
      </w:r>
      <w:proofErr w:type="spellStart"/>
      <w:r w:rsidRPr="00AF7502">
        <w:rPr>
          <w:rFonts w:ascii="Times New Roman" w:eastAsia="Times New Roman" w:hAnsi="Times New Roman" w:cs="Times New Roman"/>
          <w:color w:val="000000"/>
          <w:sz w:val="20"/>
          <w:szCs w:val="20"/>
          <w:lang w:eastAsia="fr-FR"/>
        </w:rPr>
        <w:t>détraumatiseur</w:t>
      </w:r>
      <w:proofErr w:type="spellEnd"/>
      <w:r w:rsidRPr="00AF7502">
        <w:rPr>
          <w:rFonts w:ascii="Times New Roman" w:eastAsia="Times New Roman" w:hAnsi="Times New Roman" w:cs="Times New Roman"/>
          <w:color w:val="000000"/>
          <w:sz w:val="20"/>
          <w:szCs w:val="20"/>
          <w:lang w:eastAsia="fr-FR"/>
        </w:rPr>
        <w:t xml:space="preserve"> est un petit boîtier à rayonnements, de la taille d'une grosse montre, qu'on utilise sur une blessure non ouverte après avoir appliqué sur la peau une pommade spéciale.</w:t>
      </w:r>
    </w:p>
    <w:p w:rsidR="00AF7502" w:rsidRPr="00AF7502"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380C88" w:rsidRDefault="00AF7502" w:rsidP="00AF7502">
      <w:pPr>
        <w:shd w:val="clear" w:color="auto" w:fill="FFFFFF"/>
        <w:spacing w:after="0" w:line="240" w:lineRule="auto"/>
        <w:rPr>
          <w:rFonts w:ascii="Times New Roman" w:eastAsia="Times New Roman" w:hAnsi="Times New Roman" w:cs="Times New Roman"/>
          <w:color w:val="000000"/>
          <w:sz w:val="20"/>
          <w:szCs w:val="20"/>
          <w:lang w:eastAsia="fr-FR"/>
        </w:rPr>
      </w:pPr>
      <w:r w:rsidRPr="00AF7502">
        <w:rPr>
          <w:rFonts w:ascii="Times New Roman" w:eastAsia="Times New Roman" w:hAnsi="Times New Roman" w:cs="Times New Roman"/>
          <w:color w:val="000000"/>
          <w:sz w:val="20"/>
          <w:szCs w:val="20"/>
          <w:lang w:eastAsia="fr-FR"/>
        </w:rPr>
        <w:t>L'appareil fait récupérer 3 Hit Points par zone touchée (pour un total maximum de 12 HP).</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440D00">
        <w:rPr>
          <w:rFonts w:ascii="Times New Roman" w:eastAsia="Times New Roman" w:hAnsi="Times New Roman" w:cs="Times New Roman"/>
          <w:b/>
          <w:color w:val="000000"/>
          <w:sz w:val="20"/>
          <w:szCs w:val="20"/>
          <w:lang w:eastAsia="fr-FR"/>
        </w:rPr>
        <w:t xml:space="preserve">La </w:t>
      </w:r>
      <w:proofErr w:type="spellStart"/>
      <w:r w:rsidRPr="00440D00">
        <w:rPr>
          <w:rFonts w:ascii="Times New Roman" w:eastAsia="Times New Roman" w:hAnsi="Times New Roman" w:cs="Times New Roman"/>
          <w:b/>
          <w:color w:val="000000"/>
          <w:sz w:val="20"/>
          <w:szCs w:val="20"/>
          <w:lang w:eastAsia="fr-FR"/>
        </w:rPr>
        <w:t>plastipeau</w:t>
      </w:r>
      <w:proofErr w:type="spellEnd"/>
      <w:r w:rsidRPr="00380C88">
        <w:rPr>
          <w:rFonts w:ascii="Times New Roman" w:eastAsia="Times New Roman" w:hAnsi="Times New Roman" w:cs="Times New Roman"/>
          <w:color w:val="000000"/>
          <w:sz w:val="20"/>
          <w:szCs w:val="20"/>
          <w:lang w:eastAsia="fr-FR"/>
        </w:rPr>
        <w:t> : pour boucher les trous.</w:t>
      </w:r>
    </w:p>
    <w:p w:rsidR="00857B94" w:rsidRDefault="00857B94"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 xml:space="preserve">La </w:t>
      </w:r>
      <w:proofErr w:type="spellStart"/>
      <w:r w:rsidRPr="00857B94">
        <w:rPr>
          <w:rFonts w:ascii="Times New Roman" w:eastAsia="Times New Roman" w:hAnsi="Times New Roman" w:cs="Times New Roman"/>
          <w:color w:val="000000"/>
          <w:sz w:val="20"/>
          <w:szCs w:val="20"/>
          <w:lang w:eastAsia="fr-FR"/>
        </w:rPr>
        <w:t>plastipeau</w:t>
      </w:r>
      <w:proofErr w:type="spellEnd"/>
      <w:r w:rsidRPr="00857B94">
        <w:rPr>
          <w:rFonts w:ascii="Times New Roman" w:eastAsia="Times New Roman" w:hAnsi="Times New Roman" w:cs="Times New Roman"/>
          <w:color w:val="000000"/>
          <w:sz w:val="20"/>
          <w:szCs w:val="20"/>
          <w:lang w:eastAsia="fr-FR"/>
        </w:rPr>
        <w:t xml:space="preserve"> est un pansement qui prend par mimétisme la couleur de la peau du patient (il adopte la couleur de la peau autour de lui).</w:t>
      </w: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p>
    <w:p w:rsidR="00857B94" w:rsidRPr="00380C88"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 xml:space="preserve">La </w:t>
      </w:r>
      <w:proofErr w:type="spellStart"/>
      <w:r w:rsidRPr="00857B94">
        <w:rPr>
          <w:rFonts w:ascii="Times New Roman" w:eastAsia="Times New Roman" w:hAnsi="Times New Roman" w:cs="Times New Roman"/>
          <w:color w:val="000000"/>
          <w:sz w:val="20"/>
          <w:szCs w:val="20"/>
          <w:lang w:eastAsia="fr-FR"/>
        </w:rPr>
        <w:t>plastipeau</w:t>
      </w:r>
      <w:proofErr w:type="spellEnd"/>
      <w:r w:rsidRPr="00857B94">
        <w:rPr>
          <w:rFonts w:ascii="Times New Roman" w:eastAsia="Times New Roman" w:hAnsi="Times New Roman" w:cs="Times New Roman"/>
          <w:color w:val="000000"/>
          <w:sz w:val="20"/>
          <w:szCs w:val="20"/>
          <w:lang w:eastAsia="fr-FR"/>
        </w:rPr>
        <w:t xml:space="preserve"> tombe automatiquement quand la blessure qu'elle recouvre est cicatrisée.</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b/>
          <w:color w:val="000000"/>
          <w:sz w:val="20"/>
          <w:szCs w:val="20"/>
          <w:lang w:eastAsia="fr-FR"/>
        </w:rPr>
        <w:t>La seringue pneumatique</w:t>
      </w:r>
      <w:r w:rsidRPr="00380C88">
        <w:rPr>
          <w:rFonts w:ascii="Times New Roman" w:eastAsia="Times New Roman" w:hAnsi="Times New Roman" w:cs="Times New Roman"/>
          <w:color w:val="000000"/>
          <w:sz w:val="20"/>
          <w:szCs w:val="20"/>
          <w:lang w:eastAsia="fr-FR"/>
        </w:rPr>
        <w:t> : sans aiguille... pour les douillets qui craignent les piqûres !</w:t>
      </w:r>
    </w:p>
    <w:p w:rsidR="00857B94" w:rsidRDefault="00857B94"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 xml:space="preserve">La seringue pneumatique, ou </w:t>
      </w:r>
      <w:proofErr w:type="spellStart"/>
      <w:r w:rsidRPr="00857B94">
        <w:rPr>
          <w:rFonts w:ascii="Times New Roman" w:eastAsia="Times New Roman" w:hAnsi="Times New Roman" w:cs="Times New Roman"/>
          <w:color w:val="000000"/>
          <w:sz w:val="20"/>
          <w:szCs w:val="20"/>
          <w:lang w:eastAsia="fr-FR"/>
        </w:rPr>
        <w:t>pneumojet</w:t>
      </w:r>
      <w:proofErr w:type="spellEnd"/>
      <w:r w:rsidRPr="00857B94">
        <w:rPr>
          <w:rFonts w:ascii="Times New Roman" w:eastAsia="Times New Roman" w:hAnsi="Times New Roman" w:cs="Times New Roman"/>
          <w:color w:val="000000"/>
          <w:sz w:val="20"/>
          <w:szCs w:val="20"/>
          <w:lang w:eastAsia="fr-FR"/>
        </w:rPr>
        <w:t xml:space="preserve">, est un appareil de la taille d'un stylo, qui injecte au contact le contenu de son réservoir, grâce à de l'air comprimé. </w:t>
      </w: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L'injection peut traverser une DR de 1.</w:t>
      </w: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lastRenderedPageBreak/>
        <w:t xml:space="preserve">Le </w:t>
      </w:r>
      <w:proofErr w:type="spellStart"/>
      <w:r w:rsidRPr="00857B94">
        <w:rPr>
          <w:rFonts w:ascii="Times New Roman" w:eastAsia="Times New Roman" w:hAnsi="Times New Roman" w:cs="Times New Roman"/>
          <w:color w:val="000000"/>
          <w:sz w:val="20"/>
          <w:szCs w:val="20"/>
          <w:lang w:eastAsia="fr-FR"/>
        </w:rPr>
        <w:t>pneumojet</w:t>
      </w:r>
      <w:proofErr w:type="spellEnd"/>
      <w:r w:rsidRPr="00857B94">
        <w:rPr>
          <w:rFonts w:ascii="Times New Roman" w:eastAsia="Times New Roman" w:hAnsi="Times New Roman" w:cs="Times New Roman"/>
          <w:color w:val="000000"/>
          <w:sz w:val="20"/>
          <w:szCs w:val="20"/>
          <w:lang w:eastAsia="fr-FR"/>
        </w:rPr>
        <w:t xml:space="preserve"> se recharge en 2 secondes. Une cartouche d'air comprimé assure 600 injections.</w:t>
      </w: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p>
    <w:p w:rsidR="00857B94" w:rsidRPr="00380C88"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Masse : 30 g.</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b/>
          <w:color w:val="000000"/>
          <w:sz w:val="20"/>
          <w:szCs w:val="20"/>
          <w:lang w:eastAsia="fr-FR"/>
        </w:rPr>
        <w:t xml:space="preserve">Le </w:t>
      </w:r>
      <w:proofErr w:type="spellStart"/>
      <w:r w:rsidRPr="00857B94">
        <w:rPr>
          <w:rFonts w:ascii="Times New Roman" w:eastAsia="Times New Roman" w:hAnsi="Times New Roman" w:cs="Times New Roman"/>
          <w:b/>
          <w:color w:val="000000"/>
          <w:sz w:val="20"/>
          <w:szCs w:val="20"/>
          <w:lang w:eastAsia="fr-FR"/>
        </w:rPr>
        <w:t>pyliol</w:t>
      </w:r>
      <w:proofErr w:type="spellEnd"/>
      <w:r w:rsidRPr="00857B94">
        <w:rPr>
          <w:rFonts w:ascii="Times New Roman" w:eastAsia="Times New Roman" w:hAnsi="Times New Roman" w:cs="Times New Roman"/>
          <w:b/>
          <w:color w:val="000000"/>
          <w:sz w:val="20"/>
          <w:szCs w:val="20"/>
          <w:lang w:eastAsia="fr-FR"/>
        </w:rPr>
        <w:t xml:space="preserve"> 21</w:t>
      </w:r>
      <w:r w:rsidRPr="00380C88">
        <w:rPr>
          <w:rFonts w:ascii="Times New Roman" w:eastAsia="Times New Roman" w:hAnsi="Times New Roman" w:cs="Times New Roman"/>
          <w:color w:val="000000"/>
          <w:sz w:val="20"/>
          <w:szCs w:val="20"/>
          <w:lang w:eastAsia="fr-FR"/>
        </w:rPr>
        <w:t xml:space="preserve"> : une protection contre les radiations qui </w:t>
      </w:r>
      <w:proofErr w:type="gramStart"/>
      <w:r w:rsidRPr="00380C88">
        <w:rPr>
          <w:rFonts w:ascii="Times New Roman" w:eastAsia="Times New Roman" w:hAnsi="Times New Roman" w:cs="Times New Roman"/>
          <w:color w:val="000000"/>
          <w:sz w:val="20"/>
          <w:szCs w:val="20"/>
          <w:lang w:eastAsia="fr-FR"/>
        </w:rPr>
        <w:t>n'est</w:t>
      </w:r>
      <w:proofErr w:type="gramEnd"/>
      <w:r w:rsidRPr="00380C88">
        <w:rPr>
          <w:rFonts w:ascii="Times New Roman" w:eastAsia="Times New Roman" w:hAnsi="Times New Roman" w:cs="Times New Roman"/>
          <w:color w:val="000000"/>
          <w:sz w:val="20"/>
          <w:szCs w:val="20"/>
          <w:lang w:eastAsia="fr-FR"/>
        </w:rPr>
        <w:t xml:space="preserve"> peut-être pas encore tout à fait au point.</w:t>
      </w:r>
    </w:p>
    <w:p w:rsidR="00857B94" w:rsidRDefault="00857B94"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 xml:space="preserve">Le </w:t>
      </w:r>
      <w:proofErr w:type="spellStart"/>
      <w:r w:rsidRPr="00857B94">
        <w:rPr>
          <w:rFonts w:ascii="Times New Roman" w:eastAsia="Times New Roman" w:hAnsi="Times New Roman" w:cs="Times New Roman"/>
          <w:color w:val="000000"/>
          <w:sz w:val="20"/>
          <w:szCs w:val="20"/>
          <w:lang w:eastAsia="fr-FR"/>
        </w:rPr>
        <w:t>pyliol</w:t>
      </w:r>
      <w:proofErr w:type="spellEnd"/>
      <w:r w:rsidRPr="00857B94">
        <w:rPr>
          <w:rFonts w:ascii="Times New Roman" w:eastAsia="Times New Roman" w:hAnsi="Times New Roman" w:cs="Times New Roman"/>
          <w:color w:val="000000"/>
          <w:sz w:val="20"/>
          <w:szCs w:val="20"/>
          <w:lang w:eastAsia="fr-FR"/>
        </w:rPr>
        <w:t xml:space="preserve"> 21, surnommé écran total, est une crème </w:t>
      </w:r>
      <w:proofErr w:type="spellStart"/>
      <w:r w:rsidRPr="00857B94">
        <w:rPr>
          <w:rFonts w:ascii="Times New Roman" w:eastAsia="Times New Roman" w:hAnsi="Times New Roman" w:cs="Times New Roman"/>
          <w:color w:val="000000"/>
          <w:sz w:val="20"/>
          <w:szCs w:val="20"/>
          <w:lang w:eastAsia="fr-FR"/>
        </w:rPr>
        <w:t>protgégeant</w:t>
      </w:r>
      <w:proofErr w:type="spellEnd"/>
      <w:r w:rsidRPr="00857B94">
        <w:rPr>
          <w:rFonts w:ascii="Times New Roman" w:eastAsia="Times New Roman" w:hAnsi="Times New Roman" w:cs="Times New Roman"/>
          <w:color w:val="000000"/>
          <w:sz w:val="20"/>
          <w:szCs w:val="20"/>
          <w:lang w:eastAsia="fr-FR"/>
        </w:rPr>
        <w:t xml:space="preserve"> de la plupart des radiations, au coût si élevé qu'elle n'est qu'exceptionnellement fournie aux MEGA partant en mission, et aux effets secondaires dangereux.</w:t>
      </w: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 xml:space="preserve">S'il est abondamment épandu sur tout le corps en couche épaisse, le </w:t>
      </w:r>
      <w:proofErr w:type="spellStart"/>
      <w:r w:rsidRPr="00857B94">
        <w:rPr>
          <w:rFonts w:ascii="Times New Roman" w:eastAsia="Times New Roman" w:hAnsi="Times New Roman" w:cs="Times New Roman"/>
          <w:color w:val="000000"/>
          <w:sz w:val="20"/>
          <w:szCs w:val="20"/>
          <w:lang w:eastAsia="fr-FR"/>
        </w:rPr>
        <w:t>pyliol</w:t>
      </w:r>
      <w:proofErr w:type="spellEnd"/>
      <w:r w:rsidRPr="00857B94">
        <w:rPr>
          <w:rFonts w:ascii="Times New Roman" w:eastAsia="Times New Roman" w:hAnsi="Times New Roman" w:cs="Times New Roman"/>
          <w:color w:val="000000"/>
          <w:sz w:val="20"/>
          <w:szCs w:val="20"/>
          <w:lang w:eastAsia="fr-FR"/>
        </w:rPr>
        <w:t xml:space="preserve"> 21 protège des rayons solaires, et diminue de moitié la radioactivité reçue. Le porteur ne dégage quasiment aucune radiation infrarouge pendant la demi-heure suivant l'application, et est indécelable par bon nombre de détecteurs de vie animale pendant six heures.</w:t>
      </w: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p>
    <w:p w:rsidR="00857B94" w:rsidRPr="00380C88"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 xml:space="preserve">Le </w:t>
      </w:r>
      <w:proofErr w:type="spellStart"/>
      <w:r w:rsidRPr="00857B94">
        <w:rPr>
          <w:rFonts w:ascii="Times New Roman" w:eastAsia="Times New Roman" w:hAnsi="Times New Roman" w:cs="Times New Roman"/>
          <w:color w:val="000000"/>
          <w:sz w:val="20"/>
          <w:szCs w:val="20"/>
          <w:lang w:eastAsia="fr-FR"/>
        </w:rPr>
        <w:t>pyliol</w:t>
      </w:r>
      <w:proofErr w:type="spellEnd"/>
      <w:r w:rsidRPr="00857B94">
        <w:rPr>
          <w:rFonts w:ascii="Times New Roman" w:eastAsia="Times New Roman" w:hAnsi="Times New Roman" w:cs="Times New Roman"/>
          <w:color w:val="000000"/>
          <w:sz w:val="20"/>
          <w:szCs w:val="20"/>
          <w:lang w:eastAsia="fr-FR"/>
        </w:rPr>
        <w:t xml:space="preserve"> 21 doit impérativement être enlevé au bout de six heures, et deux applications successives doivent être séparées d'au moins vingt-quatre heures sans contact avec le produit, sous peine de graves lésions de la peau pouvant entraîner la mort : le personnage perd un Hit Point toutes les quinze minutes.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b/>
          <w:color w:val="000000"/>
          <w:sz w:val="20"/>
          <w:szCs w:val="20"/>
          <w:lang w:eastAsia="fr-FR"/>
        </w:rPr>
        <w:t>La synthé-peau *</w:t>
      </w:r>
      <w:r w:rsidRPr="00380C88">
        <w:rPr>
          <w:rFonts w:ascii="Times New Roman" w:eastAsia="Times New Roman" w:hAnsi="Times New Roman" w:cs="Times New Roman"/>
          <w:color w:val="000000"/>
          <w:sz w:val="20"/>
          <w:szCs w:val="20"/>
          <w:lang w:eastAsia="fr-FR"/>
        </w:rPr>
        <w:t> : le pansement miracle.</w:t>
      </w:r>
    </w:p>
    <w:p w:rsidR="00857B94" w:rsidRDefault="00857B94"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 xml:space="preserve">Se présentant sous forme de plaques de pansement à découper, de 250 cm² en général, la synthé-peau, une fois appliquée sur une plaie correctement nettoyée et désinfectée, fait récupérer 2 Hit Points supplémentaires si les premiers soins (jet en First </w:t>
      </w:r>
      <w:proofErr w:type="spellStart"/>
      <w:r w:rsidRPr="00857B94">
        <w:rPr>
          <w:rFonts w:ascii="Times New Roman" w:eastAsia="Times New Roman" w:hAnsi="Times New Roman" w:cs="Times New Roman"/>
          <w:color w:val="000000"/>
          <w:sz w:val="20"/>
          <w:szCs w:val="20"/>
          <w:lang w:eastAsia="fr-FR"/>
        </w:rPr>
        <w:t>Aid</w:t>
      </w:r>
      <w:proofErr w:type="spellEnd"/>
      <w:r w:rsidRPr="00857B94">
        <w:rPr>
          <w:rFonts w:ascii="Times New Roman" w:eastAsia="Times New Roman" w:hAnsi="Times New Roman" w:cs="Times New Roman"/>
          <w:color w:val="000000"/>
          <w:sz w:val="20"/>
          <w:szCs w:val="20"/>
          <w:lang w:eastAsia="fr-FR"/>
        </w:rPr>
        <w:t xml:space="preserve"> ou </w:t>
      </w:r>
      <w:proofErr w:type="spellStart"/>
      <w:r w:rsidRPr="00857B94">
        <w:rPr>
          <w:rFonts w:ascii="Times New Roman" w:eastAsia="Times New Roman" w:hAnsi="Times New Roman" w:cs="Times New Roman"/>
          <w:color w:val="000000"/>
          <w:sz w:val="20"/>
          <w:szCs w:val="20"/>
          <w:lang w:eastAsia="fr-FR"/>
        </w:rPr>
        <w:t>Physician</w:t>
      </w:r>
      <w:proofErr w:type="spellEnd"/>
      <w:r w:rsidRPr="00857B94">
        <w:rPr>
          <w:rFonts w:ascii="Times New Roman" w:eastAsia="Times New Roman" w:hAnsi="Times New Roman" w:cs="Times New Roman"/>
          <w:color w:val="000000"/>
          <w:sz w:val="20"/>
          <w:szCs w:val="20"/>
          <w:lang w:eastAsia="fr-FR"/>
        </w:rPr>
        <w:t xml:space="preserve">) sont réussis. </w:t>
      </w: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Il faut réussir un jet de DX pour ne pas la coller au mauvais endroit, ni se la coller sur soi en la manipulant.</w:t>
      </w: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 xml:space="preserve">La synthé-peau ne peut être retirée qu'en appliquant dessus un solvant spécial. Elle est alors réutilisable, dès que le solvant s'est évaporé (en une heure terrienne). </w:t>
      </w:r>
    </w:p>
    <w:p w:rsidR="00857B94" w:rsidRPr="00380C88"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Si la synthé-peau n'est pas retirée avant 3×HT jours ; elle est devenue partie intégrante de l'organisme et ne peut plus être récupérée.</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b/>
          <w:color w:val="000000"/>
          <w:sz w:val="20"/>
          <w:szCs w:val="20"/>
          <w:lang w:eastAsia="fr-FR"/>
        </w:rPr>
        <w:t>Le solvant pour synthé-peau * </w:t>
      </w:r>
      <w:r w:rsidRPr="00380C88">
        <w:rPr>
          <w:rFonts w:ascii="Times New Roman" w:eastAsia="Times New Roman" w:hAnsi="Times New Roman" w:cs="Times New Roman"/>
          <w:color w:val="000000"/>
          <w:sz w:val="20"/>
          <w:szCs w:val="20"/>
          <w:lang w:eastAsia="fr-FR"/>
        </w:rPr>
        <w:t>: parce qu'un pansement, ça colle...</w:t>
      </w:r>
    </w:p>
    <w:p w:rsidR="00857B94" w:rsidRDefault="00857B94"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Le solvant pour synthé-peau se présente sous la forme d'une petite bombe aérosol qui permet de détacher un morceau de synthé-peau avant qu'il ne devienne partie intégrante de l'organisme du porteur.</w:t>
      </w: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p>
    <w:p w:rsidR="00857B94" w:rsidRP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 xml:space="preserve">Une pulvérisation suffit pour détacher 125 cm² de synthé-peau. </w:t>
      </w:r>
    </w:p>
    <w:p w:rsidR="00857B94" w:rsidRDefault="00857B94" w:rsidP="00857B94">
      <w:pPr>
        <w:shd w:val="clear" w:color="auto" w:fill="FFFFFF"/>
        <w:spacing w:after="0" w:line="240" w:lineRule="auto"/>
        <w:rPr>
          <w:rFonts w:ascii="Times New Roman" w:eastAsia="Times New Roman" w:hAnsi="Times New Roman" w:cs="Times New Roman"/>
          <w:color w:val="000000"/>
          <w:sz w:val="20"/>
          <w:szCs w:val="20"/>
          <w:lang w:eastAsia="fr-FR"/>
        </w:rPr>
      </w:pPr>
      <w:r w:rsidRPr="00857B94">
        <w:rPr>
          <w:rFonts w:ascii="Times New Roman" w:eastAsia="Times New Roman" w:hAnsi="Times New Roman" w:cs="Times New Roman"/>
          <w:color w:val="000000"/>
          <w:sz w:val="20"/>
          <w:szCs w:val="20"/>
          <w:lang w:eastAsia="fr-FR"/>
        </w:rPr>
        <w:t>La bombe contient de quoi faire dix pulvérisations.</w: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28" style="width:149.7pt;height:1.5pt" o:hrpct="330" o:hrstd="t" o:hr="t" fillcolor="#a0a0a0" stroked="f"/>
        </w:pic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bookmarkStart w:id="3" w:name="medoc"/>
      <w:bookmarkEnd w:id="3"/>
      <w:r w:rsidRPr="00DA53AA">
        <w:rPr>
          <w:rFonts w:ascii="Times New Roman" w:eastAsia="Times New Roman" w:hAnsi="Times New Roman" w:cs="Times New Roman"/>
          <w:b/>
          <w:bCs/>
          <w:color w:val="000000"/>
          <w:sz w:val="24"/>
          <w:szCs w:val="24"/>
          <w:lang w:eastAsia="fr-FR"/>
        </w:rPr>
        <w:t>Médicaments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L'Acer *</w:t>
      </w:r>
      <w:r w:rsidRPr="00380C88">
        <w:rPr>
          <w:rFonts w:ascii="Times New Roman" w:eastAsia="Times New Roman" w:hAnsi="Times New Roman" w:cs="Times New Roman"/>
          <w:color w:val="000000"/>
          <w:sz w:val="20"/>
          <w:szCs w:val="20"/>
          <w:lang w:eastAsia="fr-FR"/>
        </w:rPr>
        <w:t> : un puissant stimulant.</w:t>
      </w:r>
    </w:p>
    <w:p w:rsidR="0015037D" w:rsidRDefault="0015037D"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Acer est le nom déposé d'un stimulant médicamenteux, dont il existe cinq variétés : une pour chaque caractéristique (ST, DX, IQ, HT) et une pour le Move.</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Une dose d'Acer augmente la caractéristique concernée de 1 point (on peut cumuler plusieurs doses), pendant quelques heures ; après quoi la caractéristique subit un malus égal pendant une durée double. </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Pour que le médicament soit efficace, il faut réussir un jet de HT - nombre de doses prises. </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Les effets durent pendant (marge de réussite) heures terriennes (minimum une heure). En cas d'échec, le bonus est de 1 durant une heure terrienne, mais l'effet secondaire ultérieur correspond au total des doses prises. En cas d'échec critique, il s'agit d'un malus égal au nombre de doses prises, pendant une heure (+ effets secondaires).</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On ne peut être sous l'effet (principal ou secondaire) que d'un seul type d'Acer à la fois. Si de nouvelles doses du même Acer sont prises dans les 24 heures terriennes, il faut refaire un jet de HT, avec un malus correspondant au cumul des doses des dernières 24 heures ; les effets s'il y en a sont ceux de la nouvelle dose, mais les effets secondaires sont ceux du total des doses. </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Des doses de différents Acer prises dans les mêmes 24 heures ont des effets secondaires imprévisibles.</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380C88"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Sous l'influence de l'Acer on se sent très bien (</w:t>
      </w:r>
      <w:proofErr w:type="spellStart"/>
      <w:r w:rsidRPr="0015037D">
        <w:rPr>
          <w:rFonts w:ascii="Times New Roman" w:eastAsia="Times New Roman" w:hAnsi="Times New Roman" w:cs="Times New Roman"/>
          <w:color w:val="000000"/>
          <w:sz w:val="20"/>
          <w:szCs w:val="20"/>
          <w:lang w:eastAsia="fr-FR"/>
        </w:rPr>
        <w:t>Overconfidence</w:t>
      </w:r>
      <w:proofErr w:type="spellEnd"/>
      <w:r w:rsidRPr="0015037D">
        <w:rPr>
          <w:rFonts w:ascii="Times New Roman" w:eastAsia="Times New Roman" w:hAnsi="Times New Roman" w:cs="Times New Roman"/>
          <w:color w:val="000000"/>
          <w:sz w:val="20"/>
          <w:szCs w:val="20"/>
          <w:lang w:eastAsia="fr-FR"/>
        </w:rPr>
        <w:t>). Après la fin des effets, on se sent légèrement déprimé.</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hyperlink r:id="rId8" w:history="1">
        <w:r w:rsidR="00380C88" w:rsidRPr="005A5233">
          <w:rPr>
            <w:rFonts w:ascii="Times New Roman" w:eastAsia="Times New Roman" w:hAnsi="Times New Roman" w:cs="Times New Roman"/>
            <w:b/>
            <w:color w:val="000000"/>
            <w:sz w:val="20"/>
            <w:szCs w:val="20"/>
            <w:lang w:eastAsia="fr-FR"/>
          </w:rPr>
          <w:t>L'</w:t>
        </w:r>
        <w:proofErr w:type="spellStart"/>
        <w:r w:rsidR="00380C88" w:rsidRPr="005A5233">
          <w:rPr>
            <w:rFonts w:ascii="Times New Roman" w:eastAsia="Times New Roman" w:hAnsi="Times New Roman" w:cs="Times New Roman"/>
            <w:b/>
            <w:color w:val="000000"/>
            <w:sz w:val="20"/>
            <w:szCs w:val="20"/>
            <w:lang w:eastAsia="fr-FR"/>
          </w:rPr>
          <w:t>Analgine</w:t>
        </w:r>
        <w:proofErr w:type="spellEnd"/>
      </w:hyperlink>
      <w:r w:rsidR="00380C88" w:rsidRPr="005A5233">
        <w:rPr>
          <w:rFonts w:ascii="Times New Roman" w:eastAsia="Times New Roman" w:hAnsi="Times New Roman" w:cs="Times New Roman"/>
          <w:b/>
          <w:color w:val="000000"/>
          <w:sz w:val="20"/>
          <w:szCs w:val="20"/>
          <w:lang w:eastAsia="fr-FR"/>
        </w:rPr>
        <w:t> * </w:t>
      </w:r>
      <w:r w:rsidR="00380C88" w:rsidRPr="00380C88">
        <w:rPr>
          <w:rFonts w:ascii="Times New Roman" w:eastAsia="Times New Roman" w:hAnsi="Times New Roman" w:cs="Times New Roman"/>
          <w:color w:val="000000"/>
          <w:sz w:val="20"/>
          <w:szCs w:val="20"/>
          <w:lang w:eastAsia="fr-FR"/>
        </w:rPr>
        <w:t>: un puissant analgésique.</w:t>
      </w:r>
    </w:p>
    <w:p w:rsidR="0015037D" w:rsidRDefault="0015037D"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roofErr w:type="spellStart"/>
      <w:r w:rsidRPr="0015037D">
        <w:rPr>
          <w:rFonts w:ascii="Times New Roman" w:eastAsia="Times New Roman" w:hAnsi="Times New Roman" w:cs="Times New Roman"/>
          <w:color w:val="000000"/>
          <w:sz w:val="20"/>
          <w:szCs w:val="20"/>
          <w:lang w:eastAsia="fr-FR"/>
        </w:rPr>
        <w:t>Analgine</w:t>
      </w:r>
      <w:proofErr w:type="spellEnd"/>
      <w:r w:rsidRPr="0015037D">
        <w:rPr>
          <w:rFonts w:ascii="Times New Roman" w:eastAsia="Times New Roman" w:hAnsi="Times New Roman" w:cs="Times New Roman"/>
          <w:color w:val="000000"/>
          <w:sz w:val="20"/>
          <w:szCs w:val="20"/>
          <w:lang w:eastAsia="fr-FR"/>
        </w:rPr>
        <w:t xml:space="preserve"> est le nom déposé d'un analgésique.</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lastRenderedPageBreak/>
        <w:t xml:space="preserve">Sniffée ou pulvérisée sur une blessure, elle annule la sensation de douleur pendant HT/2 heures terriennes. Le patient ne subit donc pas de malus dû à la douleur, ni d'étourdissement sous le choc, </w:t>
      </w:r>
      <w:proofErr w:type="spellStart"/>
      <w:r w:rsidRPr="0015037D">
        <w:rPr>
          <w:rFonts w:ascii="Times New Roman" w:eastAsia="Times New Roman" w:hAnsi="Times New Roman" w:cs="Times New Roman"/>
          <w:color w:val="000000"/>
          <w:sz w:val="20"/>
          <w:szCs w:val="20"/>
          <w:lang w:eastAsia="fr-FR"/>
        </w:rPr>
        <w:t>etc</w:t>
      </w:r>
      <w:proofErr w:type="spellEnd"/>
      <w:r w:rsidRPr="0015037D">
        <w:rPr>
          <w:rFonts w:ascii="Times New Roman" w:eastAsia="Times New Roman" w:hAnsi="Times New Roman" w:cs="Times New Roman"/>
          <w:color w:val="000000"/>
          <w:sz w:val="20"/>
          <w:szCs w:val="20"/>
          <w:lang w:eastAsia="fr-FR"/>
        </w:rPr>
        <w:t xml:space="preserve">... ; </w:t>
      </w:r>
      <w:proofErr w:type="gramStart"/>
      <w:r w:rsidRPr="0015037D">
        <w:rPr>
          <w:rFonts w:ascii="Times New Roman" w:eastAsia="Times New Roman" w:hAnsi="Times New Roman" w:cs="Times New Roman"/>
          <w:color w:val="000000"/>
          <w:sz w:val="20"/>
          <w:szCs w:val="20"/>
          <w:lang w:eastAsia="fr-FR"/>
        </w:rPr>
        <w:t>mais</w:t>
      </w:r>
      <w:proofErr w:type="gramEnd"/>
      <w:r w:rsidRPr="0015037D">
        <w:rPr>
          <w:rFonts w:ascii="Times New Roman" w:eastAsia="Times New Roman" w:hAnsi="Times New Roman" w:cs="Times New Roman"/>
          <w:color w:val="000000"/>
          <w:sz w:val="20"/>
          <w:szCs w:val="20"/>
          <w:lang w:eastAsia="fr-FR"/>
        </w:rPr>
        <w:t xml:space="preserve"> il perd temporairement 1 point d'IQ (jusqu'à ce que les effets de l'</w:t>
      </w:r>
      <w:proofErr w:type="spellStart"/>
      <w:r w:rsidRPr="0015037D">
        <w:rPr>
          <w:rFonts w:ascii="Times New Roman" w:eastAsia="Times New Roman" w:hAnsi="Times New Roman" w:cs="Times New Roman"/>
          <w:color w:val="000000"/>
          <w:sz w:val="20"/>
          <w:szCs w:val="20"/>
          <w:lang w:eastAsia="fr-FR"/>
        </w:rPr>
        <w:t>Analgine</w:t>
      </w:r>
      <w:proofErr w:type="spellEnd"/>
      <w:r w:rsidRPr="0015037D">
        <w:rPr>
          <w:rFonts w:ascii="Times New Roman" w:eastAsia="Times New Roman" w:hAnsi="Times New Roman" w:cs="Times New Roman"/>
          <w:color w:val="000000"/>
          <w:sz w:val="20"/>
          <w:szCs w:val="20"/>
          <w:lang w:eastAsia="fr-FR"/>
        </w:rPr>
        <w:t xml:space="preserve"> cessent). </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Lorsque l'</w:t>
      </w:r>
      <w:proofErr w:type="spellStart"/>
      <w:r w:rsidRPr="0015037D">
        <w:rPr>
          <w:rFonts w:ascii="Times New Roman" w:eastAsia="Times New Roman" w:hAnsi="Times New Roman" w:cs="Times New Roman"/>
          <w:color w:val="000000"/>
          <w:sz w:val="20"/>
          <w:szCs w:val="20"/>
          <w:lang w:eastAsia="fr-FR"/>
        </w:rPr>
        <w:t>Analgine</w:t>
      </w:r>
      <w:proofErr w:type="spellEnd"/>
      <w:r w:rsidRPr="0015037D">
        <w:rPr>
          <w:rFonts w:ascii="Times New Roman" w:eastAsia="Times New Roman" w:hAnsi="Times New Roman" w:cs="Times New Roman"/>
          <w:color w:val="000000"/>
          <w:sz w:val="20"/>
          <w:szCs w:val="20"/>
          <w:lang w:eastAsia="fr-FR"/>
        </w:rPr>
        <w:t xml:space="preserve"> cesse d'agir, la douleur revient.</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Chaque dose après la première voit son efficacité diminuée d'une heure par dose l'ayant précédée au cours des dernières 24 heures. Plusieurs doses en même temps ne cumulent que la diminution d'IQ. </w:t>
      </w:r>
    </w:p>
    <w:p w:rsidR="0015037D" w:rsidRPr="00380C88"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Si plus de 3 doses sont prises en 24 heures, le patient doit réussir un jet de HT pour éviter l'accoutumance, et relancer à chaque dose journalière jusqu'à l'arrêt des prises. En cas d'accoutumance, le patient a besoin d'une dose journalière pour éviter la crise de manque.</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w:t>
      </w:r>
      <w:proofErr w:type="spellStart"/>
      <w:r w:rsidRPr="005A5233">
        <w:rPr>
          <w:rFonts w:ascii="Times New Roman" w:eastAsia="Times New Roman" w:hAnsi="Times New Roman" w:cs="Times New Roman"/>
          <w:b/>
          <w:color w:val="000000"/>
          <w:sz w:val="20"/>
          <w:szCs w:val="20"/>
          <w:lang w:eastAsia="fr-FR"/>
        </w:rPr>
        <w:t>ascépaline</w:t>
      </w:r>
      <w:proofErr w:type="spellEnd"/>
      <w:r w:rsidRPr="005A5233">
        <w:rPr>
          <w:rFonts w:ascii="Times New Roman" w:eastAsia="Times New Roman" w:hAnsi="Times New Roman" w:cs="Times New Roman"/>
          <w:b/>
          <w:color w:val="000000"/>
          <w:sz w:val="20"/>
          <w:szCs w:val="20"/>
          <w:lang w:eastAsia="fr-FR"/>
        </w:rPr>
        <w:t> * </w:t>
      </w:r>
      <w:r w:rsidRPr="00380C88">
        <w:rPr>
          <w:rFonts w:ascii="Times New Roman" w:eastAsia="Times New Roman" w:hAnsi="Times New Roman" w:cs="Times New Roman"/>
          <w:color w:val="000000"/>
          <w:sz w:val="20"/>
          <w:szCs w:val="20"/>
          <w:lang w:eastAsia="fr-FR"/>
        </w:rPr>
        <w:t>: un médicament qui retarde les effets des blessures sur l'organisme.</w:t>
      </w:r>
    </w:p>
    <w:p w:rsidR="0015037D" w:rsidRDefault="0015037D"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L'</w:t>
      </w:r>
      <w:proofErr w:type="spellStart"/>
      <w:r w:rsidRPr="0015037D">
        <w:rPr>
          <w:rFonts w:ascii="Times New Roman" w:eastAsia="Times New Roman" w:hAnsi="Times New Roman" w:cs="Times New Roman"/>
          <w:color w:val="000000"/>
          <w:sz w:val="20"/>
          <w:szCs w:val="20"/>
          <w:lang w:eastAsia="fr-FR"/>
        </w:rPr>
        <w:t>ascépaline</w:t>
      </w:r>
      <w:proofErr w:type="spellEnd"/>
      <w:r w:rsidRPr="0015037D">
        <w:rPr>
          <w:rFonts w:ascii="Times New Roman" w:eastAsia="Times New Roman" w:hAnsi="Times New Roman" w:cs="Times New Roman"/>
          <w:color w:val="000000"/>
          <w:sz w:val="20"/>
          <w:szCs w:val="20"/>
          <w:lang w:eastAsia="fr-FR"/>
        </w:rPr>
        <w:t xml:space="preserve"> rétablit temporairement les Hit Points à leur niveau initial si le patient est encore conscient. </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Ce dernier doit faire un jet de HT dont la marge de réussite + 2 indique la durée d'effet du médicament (en heures terriennes). Pendant cette durée, ST et DX sont </w:t>
      </w:r>
      <w:proofErr w:type="gramStart"/>
      <w:r w:rsidRPr="0015037D">
        <w:rPr>
          <w:rFonts w:ascii="Times New Roman" w:eastAsia="Times New Roman" w:hAnsi="Times New Roman" w:cs="Times New Roman"/>
          <w:color w:val="000000"/>
          <w:sz w:val="20"/>
          <w:szCs w:val="20"/>
          <w:lang w:eastAsia="fr-FR"/>
        </w:rPr>
        <w:t>à</w:t>
      </w:r>
      <w:proofErr w:type="gramEnd"/>
      <w:r w:rsidRPr="0015037D">
        <w:rPr>
          <w:rFonts w:ascii="Times New Roman" w:eastAsia="Times New Roman" w:hAnsi="Times New Roman" w:cs="Times New Roman"/>
          <w:color w:val="000000"/>
          <w:sz w:val="20"/>
          <w:szCs w:val="20"/>
          <w:lang w:eastAsia="fr-FR"/>
        </w:rPr>
        <w:t xml:space="preserve"> -2. </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En cas d'échec du jet, la durée sera de 2 heures, mais le malus à ST et HT sera de -4. En cas d'échec critique, il y a perte de HP égale à la moitié de la perte initiale.</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Quand les effets cessent, les HP retombent au niveau où ils devraient normalement être, y compris les dégâts encaissés pendant les effets (qui sont déjà déduits des HP), plus 1 point de dégâts supplémentaire (effet secondaire). </w:t>
      </w:r>
    </w:p>
    <w:p w:rsidR="0015037D" w:rsidRPr="00380C88"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Une dose supplémentaire ne fera pas effet si le patient n'a pas guéri auparavant.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La </w:t>
      </w:r>
      <w:proofErr w:type="spellStart"/>
      <w:r w:rsidRPr="005A5233">
        <w:rPr>
          <w:rFonts w:ascii="Times New Roman" w:eastAsia="Times New Roman" w:hAnsi="Times New Roman" w:cs="Times New Roman"/>
          <w:b/>
          <w:color w:val="000000"/>
          <w:sz w:val="20"/>
          <w:szCs w:val="20"/>
          <w:lang w:eastAsia="fr-FR"/>
        </w:rPr>
        <w:t>généricilline</w:t>
      </w:r>
      <w:proofErr w:type="spellEnd"/>
      <w:r w:rsidRPr="005A5233">
        <w:rPr>
          <w:rFonts w:ascii="Times New Roman" w:eastAsia="Times New Roman" w:hAnsi="Times New Roman" w:cs="Times New Roman"/>
          <w:b/>
          <w:color w:val="000000"/>
          <w:sz w:val="20"/>
          <w:szCs w:val="20"/>
          <w:lang w:eastAsia="fr-FR"/>
        </w:rPr>
        <w:t> * </w:t>
      </w:r>
      <w:r w:rsidRPr="00380C88">
        <w:rPr>
          <w:rFonts w:ascii="Times New Roman" w:eastAsia="Times New Roman" w:hAnsi="Times New Roman" w:cs="Times New Roman"/>
          <w:color w:val="000000"/>
          <w:sz w:val="20"/>
          <w:szCs w:val="20"/>
          <w:lang w:eastAsia="fr-FR"/>
        </w:rPr>
        <w:t>: un anti-infectieux puissant à large spectre.</w:t>
      </w:r>
    </w:p>
    <w:p w:rsidR="0015037D" w:rsidRDefault="0015037D"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La </w:t>
      </w:r>
      <w:proofErr w:type="spellStart"/>
      <w:r w:rsidRPr="0015037D">
        <w:rPr>
          <w:rFonts w:ascii="Times New Roman" w:eastAsia="Times New Roman" w:hAnsi="Times New Roman" w:cs="Times New Roman"/>
          <w:color w:val="000000"/>
          <w:sz w:val="20"/>
          <w:szCs w:val="20"/>
          <w:lang w:eastAsia="fr-FR"/>
        </w:rPr>
        <w:t>généricilline</w:t>
      </w:r>
      <w:proofErr w:type="spellEnd"/>
      <w:r w:rsidRPr="0015037D">
        <w:rPr>
          <w:rFonts w:ascii="Times New Roman" w:eastAsia="Times New Roman" w:hAnsi="Times New Roman" w:cs="Times New Roman"/>
          <w:color w:val="000000"/>
          <w:sz w:val="20"/>
          <w:szCs w:val="20"/>
          <w:lang w:eastAsia="fr-FR"/>
        </w:rPr>
        <w:t xml:space="preserve"> est un anti-infectieux à très large spectre.</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Elle donne un bonus de 1D6-1 à HT pour lutter contre les maladies (4 contre la plupart des maladies "classiques pour un humain"), agit en 30 mn, et reste efficace pendant une semaine.</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Comme effet secondaire, elle entraîne un verdissement du blanc des yeux après plusieurs semaines de traitement. </w:t>
      </w:r>
    </w:p>
    <w:p w:rsidR="0015037D" w:rsidRPr="00380C88"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La </w:t>
      </w:r>
      <w:proofErr w:type="spellStart"/>
      <w:r w:rsidRPr="0015037D">
        <w:rPr>
          <w:rFonts w:ascii="Times New Roman" w:eastAsia="Times New Roman" w:hAnsi="Times New Roman" w:cs="Times New Roman"/>
          <w:color w:val="000000"/>
          <w:sz w:val="20"/>
          <w:szCs w:val="20"/>
          <w:lang w:eastAsia="fr-FR"/>
        </w:rPr>
        <w:t>généricilline</w:t>
      </w:r>
      <w:proofErr w:type="spellEnd"/>
      <w:r w:rsidRPr="0015037D">
        <w:rPr>
          <w:rFonts w:ascii="Times New Roman" w:eastAsia="Times New Roman" w:hAnsi="Times New Roman" w:cs="Times New Roman"/>
          <w:color w:val="000000"/>
          <w:sz w:val="20"/>
          <w:szCs w:val="20"/>
          <w:lang w:eastAsia="fr-FR"/>
        </w:rPr>
        <w:t xml:space="preserve"> est toxique pour la plupart des non-humains.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Le </w:t>
      </w:r>
      <w:proofErr w:type="spellStart"/>
      <w:r w:rsidRPr="005A5233">
        <w:rPr>
          <w:rFonts w:ascii="Times New Roman" w:eastAsia="Times New Roman" w:hAnsi="Times New Roman" w:cs="Times New Roman"/>
          <w:b/>
          <w:color w:val="000000"/>
          <w:sz w:val="20"/>
          <w:szCs w:val="20"/>
          <w:lang w:eastAsia="fr-FR"/>
        </w:rPr>
        <w:t>Guérivit</w:t>
      </w:r>
      <w:proofErr w:type="spellEnd"/>
      <w:r w:rsidRPr="005A5233">
        <w:rPr>
          <w:rFonts w:ascii="Times New Roman" w:eastAsia="Times New Roman" w:hAnsi="Times New Roman" w:cs="Times New Roman"/>
          <w:b/>
          <w:color w:val="000000"/>
          <w:sz w:val="20"/>
          <w:szCs w:val="20"/>
          <w:lang w:eastAsia="fr-FR"/>
        </w:rPr>
        <w:t>' *</w:t>
      </w:r>
      <w:r w:rsidRPr="00380C88">
        <w:rPr>
          <w:rFonts w:ascii="Times New Roman" w:eastAsia="Times New Roman" w:hAnsi="Times New Roman" w:cs="Times New Roman"/>
          <w:color w:val="000000"/>
          <w:sz w:val="20"/>
          <w:szCs w:val="20"/>
          <w:lang w:eastAsia="fr-FR"/>
        </w:rPr>
        <w:t> : un puissant cicatrisant.</w:t>
      </w:r>
    </w:p>
    <w:p w:rsidR="0015037D" w:rsidRDefault="0015037D"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roofErr w:type="spellStart"/>
      <w:r w:rsidRPr="0015037D">
        <w:rPr>
          <w:rFonts w:ascii="Times New Roman" w:eastAsia="Times New Roman" w:hAnsi="Times New Roman" w:cs="Times New Roman"/>
          <w:color w:val="000000"/>
          <w:sz w:val="20"/>
          <w:szCs w:val="20"/>
          <w:lang w:eastAsia="fr-FR"/>
        </w:rPr>
        <w:t>Guérivit</w:t>
      </w:r>
      <w:proofErr w:type="spellEnd"/>
      <w:r w:rsidRPr="0015037D">
        <w:rPr>
          <w:rFonts w:ascii="Times New Roman" w:eastAsia="Times New Roman" w:hAnsi="Times New Roman" w:cs="Times New Roman"/>
          <w:color w:val="000000"/>
          <w:sz w:val="20"/>
          <w:szCs w:val="20"/>
          <w:lang w:eastAsia="fr-FR"/>
        </w:rPr>
        <w:t xml:space="preserve">' est le nom déposé d'un puissant cicatrisant, qui guérit 1D6 points de dégâts en 10 mn (pour la forme injectable), à condition que les blessures concernées aient au moins été pansées (mais même si First </w:t>
      </w:r>
      <w:proofErr w:type="spellStart"/>
      <w:r w:rsidRPr="0015037D">
        <w:rPr>
          <w:rFonts w:ascii="Times New Roman" w:eastAsia="Times New Roman" w:hAnsi="Times New Roman" w:cs="Times New Roman"/>
          <w:color w:val="000000"/>
          <w:sz w:val="20"/>
          <w:szCs w:val="20"/>
          <w:lang w:eastAsia="fr-FR"/>
        </w:rPr>
        <w:t>Aid</w:t>
      </w:r>
      <w:proofErr w:type="spellEnd"/>
      <w:r w:rsidRPr="0015037D">
        <w:rPr>
          <w:rFonts w:ascii="Times New Roman" w:eastAsia="Times New Roman" w:hAnsi="Times New Roman" w:cs="Times New Roman"/>
          <w:color w:val="000000"/>
          <w:sz w:val="20"/>
          <w:szCs w:val="20"/>
          <w:lang w:eastAsia="fr-FR"/>
        </w:rPr>
        <w:t xml:space="preserve"> n'a pas été fait).</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Ce médicament n'est pas efficace sur les conséquences des radiations atomiques, des maladies et des poisons.</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380C88"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Une dose supplémentaire prise dans les 24 heures sera inefficace si le patient rate un jet sous HT, -2 par dose après la première. Dans ce cas, le patient souffrira de nausées et de vertiges (-1 à DX et IQ pendant 24 heures terriennes), et en cas d'échec critique il perdra 1D6 points de dégâts.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w:t>
      </w:r>
      <w:proofErr w:type="spellStart"/>
      <w:r w:rsidRPr="005A5233">
        <w:rPr>
          <w:rFonts w:ascii="Times New Roman" w:eastAsia="Times New Roman" w:hAnsi="Times New Roman" w:cs="Times New Roman"/>
          <w:b/>
          <w:color w:val="000000"/>
          <w:sz w:val="20"/>
          <w:szCs w:val="20"/>
          <w:lang w:eastAsia="fr-FR"/>
        </w:rPr>
        <w:t>hypercoaguline</w:t>
      </w:r>
      <w:proofErr w:type="spellEnd"/>
      <w:r w:rsidRPr="005A5233">
        <w:rPr>
          <w:rFonts w:ascii="Times New Roman" w:eastAsia="Times New Roman" w:hAnsi="Times New Roman" w:cs="Times New Roman"/>
          <w:b/>
          <w:color w:val="000000"/>
          <w:sz w:val="20"/>
          <w:szCs w:val="20"/>
          <w:lang w:eastAsia="fr-FR"/>
        </w:rPr>
        <w:t> * </w:t>
      </w:r>
      <w:r w:rsidRPr="00380C88">
        <w:rPr>
          <w:rFonts w:ascii="Times New Roman" w:eastAsia="Times New Roman" w:hAnsi="Times New Roman" w:cs="Times New Roman"/>
          <w:color w:val="000000"/>
          <w:sz w:val="20"/>
          <w:szCs w:val="20"/>
          <w:lang w:eastAsia="fr-FR"/>
        </w:rPr>
        <w:t>: un puissant hémostatique.</w:t>
      </w:r>
    </w:p>
    <w:p w:rsidR="0015037D" w:rsidRDefault="0015037D"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Injectée à un patient souffrant d'une hémorragie, dans les parages de la blessure, l'</w:t>
      </w:r>
      <w:proofErr w:type="spellStart"/>
      <w:r w:rsidRPr="0015037D">
        <w:rPr>
          <w:rFonts w:ascii="Times New Roman" w:eastAsia="Times New Roman" w:hAnsi="Times New Roman" w:cs="Times New Roman"/>
          <w:color w:val="000000"/>
          <w:sz w:val="20"/>
          <w:szCs w:val="20"/>
          <w:lang w:eastAsia="fr-FR"/>
        </w:rPr>
        <w:t>hypercoaguline</w:t>
      </w:r>
      <w:proofErr w:type="spellEnd"/>
      <w:r w:rsidRPr="0015037D">
        <w:rPr>
          <w:rFonts w:ascii="Times New Roman" w:eastAsia="Times New Roman" w:hAnsi="Times New Roman" w:cs="Times New Roman"/>
          <w:color w:val="000000"/>
          <w:sz w:val="20"/>
          <w:szCs w:val="20"/>
          <w:lang w:eastAsia="fr-FR"/>
        </w:rPr>
        <w:t xml:space="preserve"> provoque la coagulation et l'arrêt du saignement en 1D6+4 secondes. Elle fait récupérer 1 Hit Point, et empêche les pertes ultérieures de HP par hémorragie.</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Une injection préventive n'est efficace que pendant 5 mn. </w:t>
      </w:r>
    </w:p>
    <w:p w:rsidR="0015037D" w:rsidRPr="00380C88"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Le surdosage d'</w:t>
      </w:r>
      <w:proofErr w:type="spellStart"/>
      <w:r w:rsidRPr="0015037D">
        <w:rPr>
          <w:rFonts w:ascii="Times New Roman" w:eastAsia="Times New Roman" w:hAnsi="Times New Roman" w:cs="Times New Roman"/>
          <w:color w:val="000000"/>
          <w:sz w:val="20"/>
          <w:szCs w:val="20"/>
          <w:lang w:eastAsia="fr-FR"/>
        </w:rPr>
        <w:t>hypercoaguline</w:t>
      </w:r>
      <w:proofErr w:type="spellEnd"/>
      <w:r w:rsidRPr="0015037D">
        <w:rPr>
          <w:rFonts w:ascii="Times New Roman" w:eastAsia="Times New Roman" w:hAnsi="Times New Roman" w:cs="Times New Roman"/>
          <w:color w:val="000000"/>
          <w:sz w:val="20"/>
          <w:szCs w:val="20"/>
          <w:lang w:eastAsia="fr-FR"/>
        </w:rPr>
        <w:t xml:space="preserve"> peut être mortel (jet sous HT, malus (nombre de doses prises dans les dernières 24 heures terriennes) : un échec indique l'arrêt cardiaque).</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La </w:t>
      </w:r>
      <w:proofErr w:type="spellStart"/>
      <w:r w:rsidRPr="005A5233">
        <w:rPr>
          <w:rFonts w:ascii="Times New Roman" w:eastAsia="Times New Roman" w:hAnsi="Times New Roman" w:cs="Times New Roman"/>
          <w:b/>
          <w:color w:val="000000"/>
          <w:sz w:val="20"/>
          <w:szCs w:val="20"/>
          <w:lang w:eastAsia="fr-FR"/>
        </w:rPr>
        <w:t>morphazine</w:t>
      </w:r>
      <w:proofErr w:type="spellEnd"/>
      <w:r w:rsidRPr="005A5233">
        <w:rPr>
          <w:rFonts w:ascii="Times New Roman" w:eastAsia="Times New Roman" w:hAnsi="Times New Roman" w:cs="Times New Roman"/>
          <w:b/>
          <w:color w:val="000000"/>
          <w:sz w:val="20"/>
          <w:szCs w:val="20"/>
          <w:lang w:eastAsia="fr-FR"/>
        </w:rPr>
        <w:t> </w:t>
      </w:r>
      <w:hyperlink r:id="rId9" w:anchor="ut" w:history="1">
        <w:r w:rsidRPr="005A5233">
          <w:rPr>
            <w:rFonts w:ascii="Times New Roman" w:eastAsia="Times New Roman" w:hAnsi="Times New Roman" w:cs="Times New Roman"/>
            <w:b/>
            <w:color w:val="000000"/>
            <w:sz w:val="20"/>
            <w:szCs w:val="20"/>
            <w:lang w:eastAsia="fr-FR"/>
          </w:rPr>
          <w:t>*</w:t>
        </w:r>
      </w:hyperlink>
      <w:r w:rsidRPr="005A5233">
        <w:rPr>
          <w:rFonts w:ascii="Times New Roman" w:eastAsia="Times New Roman" w:hAnsi="Times New Roman" w:cs="Times New Roman"/>
          <w:b/>
          <w:color w:val="000000"/>
          <w:sz w:val="20"/>
          <w:szCs w:val="20"/>
          <w:lang w:eastAsia="fr-FR"/>
        </w:rPr>
        <w:t> </w:t>
      </w:r>
      <w:r w:rsidRPr="00380C88">
        <w:rPr>
          <w:rFonts w:ascii="Times New Roman" w:eastAsia="Times New Roman" w:hAnsi="Times New Roman" w:cs="Times New Roman"/>
          <w:color w:val="000000"/>
          <w:sz w:val="20"/>
          <w:szCs w:val="20"/>
          <w:lang w:eastAsia="fr-FR"/>
        </w:rPr>
        <w:t>: un puissant sédatif.</w:t>
      </w:r>
    </w:p>
    <w:p w:rsidR="0015037D" w:rsidRDefault="0015037D"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La </w:t>
      </w:r>
      <w:proofErr w:type="spellStart"/>
      <w:r w:rsidRPr="0015037D">
        <w:rPr>
          <w:rFonts w:ascii="Times New Roman" w:eastAsia="Times New Roman" w:hAnsi="Times New Roman" w:cs="Times New Roman"/>
          <w:color w:val="000000"/>
          <w:sz w:val="20"/>
          <w:szCs w:val="20"/>
          <w:lang w:eastAsia="fr-FR"/>
        </w:rPr>
        <w:t>morphazine</w:t>
      </w:r>
      <w:proofErr w:type="spellEnd"/>
      <w:r w:rsidRPr="0015037D">
        <w:rPr>
          <w:rFonts w:ascii="Times New Roman" w:eastAsia="Times New Roman" w:hAnsi="Times New Roman" w:cs="Times New Roman"/>
          <w:color w:val="000000"/>
          <w:sz w:val="20"/>
          <w:szCs w:val="20"/>
          <w:lang w:eastAsia="fr-FR"/>
        </w:rPr>
        <w:t xml:space="preserve"> plonge le patient dans un sommeil sans rêves durant 3D6 heures terriennes (+1D6 heures par dose supplémentaire, mais plus de 6 doses imposent un jet de HT pour éviter le coma et la mort).</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380C88"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La </w:t>
      </w:r>
      <w:proofErr w:type="spellStart"/>
      <w:r w:rsidRPr="0015037D">
        <w:rPr>
          <w:rFonts w:ascii="Times New Roman" w:eastAsia="Times New Roman" w:hAnsi="Times New Roman" w:cs="Times New Roman"/>
          <w:color w:val="000000"/>
          <w:sz w:val="20"/>
          <w:szCs w:val="20"/>
          <w:lang w:eastAsia="fr-FR"/>
        </w:rPr>
        <w:t>morphazine</w:t>
      </w:r>
      <w:proofErr w:type="spellEnd"/>
      <w:r w:rsidRPr="0015037D">
        <w:rPr>
          <w:rFonts w:ascii="Times New Roman" w:eastAsia="Times New Roman" w:hAnsi="Times New Roman" w:cs="Times New Roman"/>
          <w:color w:val="000000"/>
          <w:sz w:val="20"/>
          <w:szCs w:val="20"/>
          <w:lang w:eastAsia="fr-FR"/>
        </w:rPr>
        <w:t xml:space="preserve"> agit en une seconde. Il faut réussir un jet sous HT-4 pour résister à ses effets, et un échec fait perdre 1D6 points de Fatigue.</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La </w:t>
      </w:r>
      <w:proofErr w:type="spellStart"/>
      <w:r w:rsidRPr="005A5233">
        <w:rPr>
          <w:rFonts w:ascii="Times New Roman" w:eastAsia="Times New Roman" w:hAnsi="Times New Roman" w:cs="Times New Roman"/>
          <w:b/>
          <w:color w:val="000000"/>
          <w:sz w:val="20"/>
          <w:szCs w:val="20"/>
          <w:lang w:eastAsia="fr-FR"/>
        </w:rPr>
        <w:t>neurovine</w:t>
      </w:r>
      <w:proofErr w:type="spellEnd"/>
      <w:r w:rsidRPr="005A5233">
        <w:rPr>
          <w:rFonts w:ascii="Times New Roman" w:eastAsia="Times New Roman" w:hAnsi="Times New Roman" w:cs="Times New Roman"/>
          <w:b/>
          <w:color w:val="000000"/>
          <w:sz w:val="20"/>
          <w:szCs w:val="20"/>
          <w:lang w:eastAsia="fr-FR"/>
        </w:rPr>
        <w:t> *</w:t>
      </w:r>
      <w:r w:rsidRPr="00380C88">
        <w:rPr>
          <w:rFonts w:ascii="Times New Roman" w:eastAsia="Times New Roman" w:hAnsi="Times New Roman" w:cs="Times New Roman"/>
          <w:color w:val="000000"/>
          <w:sz w:val="20"/>
          <w:szCs w:val="20"/>
          <w:lang w:eastAsia="fr-FR"/>
        </w:rPr>
        <w:t> : un antidote contre les agents neurotoxiques.</w:t>
      </w:r>
    </w:p>
    <w:p w:rsidR="0015037D" w:rsidRDefault="0015037D"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lastRenderedPageBreak/>
        <w:t xml:space="preserve">La </w:t>
      </w:r>
      <w:proofErr w:type="spellStart"/>
      <w:r w:rsidRPr="0015037D">
        <w:rPr>
          <w:rFonts w:ascii="Times New Roman" w:eastAsia="Times New Roman" w:hAnsi="Times New Roman" w:cs="Times New Roman"/>
          <w:color w:val="000000"/>
          <w:sz w:val="20"/>
          <w:szCs w:val="20"/>
          <w:lang w:eastAsia="fr-FR"/>
        </w:rPr>
        <w:t>neurovine</w:t>
      </w:r>
      <w:proofErr w:type="spellEnd"/>
      <w:r w:rsidRPr="0015037D">
        <w:rPr>
          <w:rFonts w:ascii="Times New Roman" w:eastAsia="Times New Roman" w:hAnsi="Times New Roman" w:cs="Times New Roman"/>
          <w:color w:val="000000"/>
          <w:sz w:val="20"/>
          <w:szCs w:val="20"/>
          <w:lang w:eastAsia="fr-FR"/>
        </w:rPr>
        <w:t xml:space="preserve"> est un antidote contre les agents neurotoxiques.</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Administrée dans les 15 mn suivant l'empoisonnement ou l'exposition, elle accorde un bonus de +3 à HT pour éviter d'encaisser des dégâts supplémentaires. </w:t>
      </w:r>
    </w:p>
    <w:p w:rsidR="0015037D" w:rsidRPr="00380C88"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Prendre plus d'une dose par 24 heures terriennes est dangereux (faire un jet sous HT-2; en cas d'échec, le patient encaisse 3D6 points de dégâts ; si le jet est réussi, 1D6 points de dégâts seulement).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w:t>
      </w:r>
      <w:proofErr w:type="spellStart"/>
      <w:r w:rsidRPr="005A5233">
        <w:rPr>
          <w:rFonts w:ascii="Times New Roman" w:eastAsia="Times New Roman" w:hAnsi="Times New Roman" w:cs="Times New Roman"/>
          <w:b/>
          <w:color w:val="000000"/>
          <w:sz w:val="20"/>
          <w:szCs w:val="20"/>
          <w:lang w:eastAsia="fr-FR"/>
        </w:rPr>
        <w:t>otansuspantonvol</w:t>
      </w:r>
      <w:proofErr w:type="spellEnd"/>
      <w:r w:rsidRPr="005A5233">
        <w:rPr>
          <w:rFonts w:ascii="Times New Roman" w:eastAsia="Times New Roman" w:hAnsi="Times New Roman" w:cs="Times New Roman"/>
          <w:b/>
          <w:color w:val="000000"/>
          <w:sz w:val="20"/>
          <w:szCs w:val="20"/>
          <w:lang w:eastAsia="fr-FR"/>
        </w:rPr>
        <w:t> *</w:t>
      </w:r>
      <w:r w:rsidRPr="00380C88">
        <w:rPr>
          <w:rFonts w:ascii="Times New Roman" w:eastAsia="Times New Roman" w:hAnsi="Times New Roman" w:cs="Times New Roman"/>
          <w:color w:val="000000"/>
          <w:sz w:val="20"/>
          <w:szCs w:val="20"/>
          <w:lang w:eastAsia="fr-FR"/>
        </w:rPr>
        <w:t> : un médicament ralentissant fortement le métabolisme.</w:t>
      </w:r>
    </w:p>
    <w:p w:rsidR="0015037D" w:rsidRDefault="0015037D"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L'</w:t>
      </w:r>
      <w:proofErr w:type="spellStart"/>
      <w:r w:rsidRPr="0015037D">
        <w:rPr>
          <w:rFonts w:ascii="Times New Roman" w:eastAsia="Times New Roman" w:hAnsi="Times New Roman" w:cs="Times New Roman"/>
          <w:color w:val="000000"/>
          <w:sz w:val="20"/>
          <w:szCs w:val="20"/>
          <w:lang w:eastAsia="fr-FR"/>
        </w:rPr>
        <w:t>otansuspantonvol</w:t>
      </w:r>
      <w:proofErr w:type="spellEnd"/>
      <w:r w:rsidRPr="0015037D">
        <w:rPr>
          <w:rFonts w:ascii="Times New Roman" w:eastAsia="Times New Roman" w:hAnsi="Times New Roman" w:cs="Times New Roman"/>
          <w:color w:val="000000"/>
          <w:sz w:val="20"/>
          <w:szCs w:val="20"/>
          <w:lang w:eastAsia="fr-FR"/>
        </w:rPr>
        <w:t xml:space="preserve"> est un médicament qui ralentit fortement le métabolisme.</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S'il est injecté à un mourant avant l'arrêt cardiaque, il retarde la mort des cellules. Le médicament agit en 1 mn et pendant 48 heures terriennes, après quoi la détérioration commencera à son rythme normal. </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Chaque dose supplémentaire n'agit que si un jet sous HT est réussi. Sinon, le produit ne fonctionnera pas pendant (30-HT) jours sur ce patient. </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Le cumul de plusieurs doses n'a aucun effet supplémentaire. </w:t>
      </w:r>
    </w:p>
    <w:p w:rsidR="0015037D" w:rsidRPr="00380C88"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Un patient sous </w:t>
      </w:r>
      <w:proofErr w:type="spellStart"/>
      <w:r w:rsidRPr="0015037D">
        <w:rPr>
          <w:rFonts w:ascii="Times New Roman" w:eastAsia="Times New Roman" w:hAnsi="Times New Roman" w:cs="Times New Roman"/>
          <w:color w:val="000000"/>
          <w:sz w:val="20"/>
          <w:szCs w:val="20"/>
          <w:lang w:eastAsia="fr-FR"/>
        </w:rPr>
        <w:t>otansuspantonvol</w:t>
      </w:r>
      <w:proofErr w:type="spellEnd"/>
      <w:r w:rsidRPr="0015037D">
        <w:rPr>
          <w:rFonts w:ascii="Times New Roman" w:eastAsia="Times New Roman" w:hAnsi="Times New Roman" w:cs="Times New Roman"/>
          <w:color w:val="000000"/>
          <w:sz w:val="20"/>
          <w:szCs w:val="20"/>
          <w:lang w:eastAsia="fr-FR"/>
        </w:rPr>
        <w:t xml:space="preserve"> peut être soigné ou </w:t>
      </w:r>
      <w:proofErr w:type="spellStart"/>
      <w:r w:rsidRPr="0015037D">
        <w:rPr>
          <w:rFonts w:ascii="Times New Roman" w:eastAsia="Times New Roman" w:hAnsi="Times New Roman" w:cs="Times New Roman"/>
          <w:color w:val="000000"/>
          <w:sz w:val="20"/>
          <w:szCs w:val="20"/>
          <w:lang w:eastAsia="fr-FR"/>
        </w:rPr>
        <w:t>cryogénisé</w:t>
      </w:r>
      <w:proofErr w:type="spellEnd"/>
      <w:r w:rsidRPr="0015037D">
        <w:rPr>
          <w:rFonts w:ascii="Times New Roman" w:eastAsia="Times New Roman" w:hAnsi="Times New Roman" w:cs="Times New Roman"/>
          <w:color w:val="000000"/>
          <w:sz w:val="20"/>
          <w:szCs w:val="20"/>
          <w:lang w:eastAsia="fr-FR"/>
        </w:rPr>
        <w:t xml:space="preserve"> normalement.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Purge *</w:t>
      </w:r>
      <w:r w:rsidRPr="00380C88">
        <w:rPr>
          <w:rFonts w:ascii="Times New Roman" w:eastAsia="Times New Roman" w:hAnsi="Times New Roman" w:cs="Times New Roman"/>
          <w:color w:val="000000"/>
          <w:sz w:val="20"/>
          <w:szCs w:val="20"/>
          <w:lang w:eastAsia="fr-FR"/>
        </w:rPr>
        <w:t xml:space="preserve"> : un puissant </w:t>
      </w:r>
      <w:proofErr w:type="spellStart"/>
      <w:r w:rsidRPr="00380C88">
        <w:rPr>
          <w:rFonts w:ascii="Times New Roman" w:eastAsia="Times New Roman" w:hAnsi="Times New Roman" w:cs="Times New Roman"/>
          <w:color w:val="000000"/>
          <w:sz w:val="20"/>
          <w:szCs w:val="20"/>
          <w:lang w:eastAsia="fr-FR"/>
        </w:rPr>
        <w:t>détoxicant</w:t>
      </w:r>
      <w:proofErr w:type="spellEnd"/>
      <w:r w:rsidRPr="00380C88">
        <w:rPr>
          <w:rFonts w:ascii="Times New Roman" w:eastAsia="Times New Roman" w:hAnsi="Times New Roman" w:cs="Times New Roman"/>
          <w:color w:val="000000"/>
          <w:sz w:val="20"/>
          <w:szCs w:val="20"/>
          <w:lang w:eastAsia="fr-FR"/>
        </w:rPr>
        <w:t>.</w:t>
      </w:r>
    </w:p>
    <w:p w:rsidR="0015037D" w:rsidRDefault="0015037D"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Purge est le nom déposé d'un puissant </w:t>
      </w:r>
      <w:proofErr w:type="spellStart"/>
      <w:r w:rsidRPr="0015037D">
        <w:rPr>
          <w:rFonts w:ascii="Times New Roman" w:eastAsia="Times New Roman" w:hAnsi="Times New Roman" w:cs="Times New Roman"/>
          <w:color w:val="000000"/>
          <w:sz w:val="20"/>
          <w:szCs w:val="20"/>
          <w:lang w:eastAsia="fr-FR"/>
        </w:rPr>
        <w:t>détoxicant</w:t>
      </w:r>
      <w:proofErr w:type="spellEnd"/>
      <w:r w:rsidRPr="0015037D">
        <w:rPr>
          <w:rFonts w:ascii="Times New Roman" w:eastAsia="Times New Roman" w:hAnsi="Times New Roman" w:cs="Times New Roman"/>
          <w:color w:val="000000"/>
          <w:sz w:val="20"/>
          <w:szCs w:val="20"/>
          <w:lang w:eastAsia="fr-FR"/>
        </w:rPr>
        <w:t>, souvent utilisé les lendemains de fêtes entre MEGA.</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Il élimine les substances étrangères à l'organisme, y compris l'alcool, les drogues, et leurs métabolites, en 2D6 mn si le patient réussit un jet sous HT (malus -2 par dose de Purge déjà consommée dans les dernières 24 heures terriennes). </w:t>
      </w:r>
    </w:p>
    <w:p w:rsidR="0015037D" w:rsidRPr="00380C88"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Le Purge n'est pas efficace sur les substances de TL 11 et plus.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Le </w:t>
      </w:r>
      <w:proofErr w:type="spellStart"/>
      <w:r w:rsidRPr="005A5233">
        <w:rPr>
          <w:rFonts w:ascii="Times New Roman" w:eastAsia="Times New Roman" w:hAnsi="Times New Roman" w:cs="Times New Roman"/>
          <w:b/>
          <w:color w:val="000000"/>
          <w:sz w:val="20"/>
          <w:szCs w:val="20"/>
          <w:lang w:eastAsia="fr-FR"/>
        </w:rPr>
        <w:t>Superstim</w:t>
      </w:r>
      <w:proofErr w:type="spellEnd"/>
      <w:r w:rsidRPr="005A5233">
        <w:rPr>
          <w:rFonts w:ascii="Times New Roman" w:eastAsia="Times New Roman" w:hAnsi="Times New Roman" w:cs="Times New Roman"/>
          <w:b/>
          <w:color w:val="000000"/>
          <w:sz w:val="20"/>
          <w:szCs w:val="20"/>
          <w:lang w:eastAsia="fr-FR"/>
        </w:rPr>
        <w:t> *</w:t>
      </w:r>
      <w:r w:rsidRPr="00380C88">
        <w:rPr>
          <w:rFonts w:ascii="Times New Roman" w:eastAsia="Times New Roman" w:hAnsi="Times New Roman" w:cs="Times New Roman"/>
          <w:color w:val="000000"/>
          <w:sz w:val="20"/>
          <w:szCs w:val="20"/>
          <w:lang w:eastAsia="fr-FR"/>
        </w:rPr>
        <w:t> : autre puissant stimulant.</w:t>
      </w:r>
    </w:p>
    <w:p w:rsidR="0015037D" w:rsidRDefault="0015037D"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roofErr w:type="spellStart"/>
      <w:r w:rsidRPr="0015037D">
        <w:rPr>
          <w:rFonts w:ascii="Times New Roman" w:eastAsia="Times New Roman" w:hAnsi="Times New Roman" w:cs="Times New Roman"/>
          <w:color w:val="000000"/>
          <w:sz w:val="20"/>
          <w:szCs w:val="20"/>
          <w:lang w:eastAsia="fr-FR"/>
        </w:rPr>
        <w:t>Superstim</w:t>
      </w:r>
      <w:proofErr w:type="spellEnd"/>
      <w:r w:rsidRPr="0015037D">
        <w:rPr>
          <w:rFonts w:ascii="Times New Roman" w:eastAsia="Times New Roman" w:hAnsi="Times New Roman" w:cs="Times New Roman"/>
          <w:color w:val="000000"/>
          <w:sz w:val="20"/>
          <w:szCs w:val="20"/>
          <w:lang w:eastAsia="fr-FR"/>
        </w:rPr>
        <w:t xml:space="preserve"> est le nom déposé d'un stimulant.</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Il restaure immédiatement 1D6 points de Fatigue perdus, pour une durée (en heures terriennes) égale à la marge de réussite d'un jet sous HT (minimum une heure si le jet est réussi). Passée cette période, le patient retrouve cette fatigue, avec deux points supplémentaires. </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Le jet sous HT est à -1 par dose déjà prise dans les 24 heures. </w:t>
      </w:r>
    </w:p>
    <w:p w:rsidR="0015037D" w:rsidRPr="00380C88"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Lorsque la fatigue tombe à zéro ou en dessous, les points restant à retirer sont déduits de HT.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La </w:t>
      </w:r>
      <w:proofErr w:type="spellStart"/>
      <w:r w:rsidRPr="005A5233">
        <w:rPr>
          <w:rFonts w:ascii="Times New Roman" w:eastAsia="Times New Roman" w:hAnsi="Times New Roman" w:cs="Times New Roman"/>
          <w:b/>
          <w:color w:val="000000"/>
          <w:sz w:val="20"/>
          <w:szCs w:val="20"/>
          <w:lang w:eastAsia="fr-FR"/>
        </w:rPr>
        <w:t>torpine</w:t>
      </w:r>
      <w:proofErr w:type="spellEnd"/>
      <w:r w:rsidRPr="005A5233">
        <w:rPr>
          <w:rFonts w:ascii="Times New Roman" w:eastAsia="Times New Roman" w:hAnsi="Times New Roman" w:cs="Times New Roman"/>
          <w:b/>
          <w:color w:val="000000"/>
          <w:sz w:val="20"/>
          <w:szCs w:val="20"/>
          <w:lang w:eastAsia="fr-FR"/>
        </w:rPr>
        <w:t> *</w:t>
      </w:r>
      <w:r w:rsidRPr="00380C88">
        <w:rPr>
          <w:rFonts w:ascii="Times New Roman" w:eastAsia="Times New Roman" w:hAnsi="Times New Roman" w:cs="Times New Roman"/>
          <w:color w:val="000000"/>
          <w:sz w:val="20"/>
          <w:szCs w:val="20"/>
          <w:lang w:eastAsia="fr-FR"/>
        </w:rPr>
        <w:t> : cicatrisant miracle.</w:t>
      </w:r>
    </w:p>
    <w:p w:rsidR="0015037D" w:rsidRDefault="0015037D"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La </w:t>
      </w:r>
      <w:proofErr w:type="spellStart"/>
      <w:r w:rsidRPr="0015037D">
        <w:rPr>
          <w:rFonts w:ascii="Times New Roman" w:eastAsia="Times New Roman" w:hAnsi="Times New Roman" w:cs="Times New Roman"/>
          <w:color w:val="000000"/>
          <w:sz w:val="20"/>
          <w:szCs w:val="20"/>
          <w:lang w:eastAsia="fr-FR"/>
        </w:rPr>
        <w:t>torpine</w:t>
      </w:r>
      <w:proofErr w:type="spellEnd"/>
      <w:r w:rsidRPr="0015037D">
        <w:rPr>
          <w:rFonts w:ascii="Times New Roman" w:eastAsia="Times New Roman" w:hAnsi="Times New Roman" w:cs="Times New Roman"/>
          <w:color w:val="000000"/>
          <w:sz w:val="20"/>
          <w:szCs w:val="20"/>
          <w:lang w:eastAsia="fr-FR"/>
        </w:rPr>
        <w:t xml:space="preserve"> est un médicament, injectable par voie intraveineuse, qui plonge le patient dans une transe cicatrisante, le faisant sombrer dans l'inconscience pour 24 heures terriennes, à l'issue desquelles il se réveille totalement guéri, mais à 1 en ST, et avec une faim de loup.</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 xml:space="preserve">Le </w:t>
      </w:r>
      <w:proofErr w:type="spellStart"/>
      <w:r w:rsidRPr="0015037D">
        <w:rPr>
          <w:rFonts w:ascii="Times New Roman" w:eastAsia="Times New Roman" w:hAnsi="Times New Roman" w:cs="Times New Roman"/>
          <w:color w:val="000000"/>
          <w:sz w:val="20"/>
          <w:szCs w:val="20"/>
          <w:lang w:eastAsia="fr-FR"/>
        </w:rPr>
        <w:t>Superstim</w:t>
      </w:r>
      <w:proofErr w:type="spellEnd"/>
      <w:r w:rsidRPr="0015037D">
        <w:rPr>
          <w:rFonts w:ascii="Times New Roman" w:eastAsia="Times New Roman" w:hAnsi="Times New Roman" w:cs="Times New Roman"/>
          <w:color w:val="000000"/>
          <w:sz w:val="20"/>
          <w:szCs w:val="20"/>
          <w:lang w:eastAsia="fr-FR"/>
        </w:rPr>
        <w:t xml:space="preserve"> peut être utilisée pour interrompre la transe, mais pas pour augmenter la ST (dans ce cas, la guérison est proportionnelle au temps passé en transe, mais la ST reste de 1).</w:t>
      </w:r>
    </w:p>
    <w:p w:rsidR="0015037D" w:rsidRPr="0015037D"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380C88" w:rsidRDefault="0015037D" w:rsidP="0015037D">
      <w:pPr>
        <w:shd w:val="clear" w:color="auto" w:fill="FFFFFF"/>
        <w:spacing w:after="0" w:line="240" w:lineRule="auto"/>
        <w:rPr>
          <w:rFonts w:ascii="Times New Roman" w:eastAsia="Times New Roman" w:hAnsi="Times New Roman" w:cs="Times New Roman"/>
          <w:color w:val="000000"/>
          <w:sz w:val="20"/>
          <w:szCs w:val="20"/>
          <w:lang w:eastAsia="fr-FR"/>
        </w:rPr>
      </w:pPr>
      <w:r w:rsidRPr="0015037D">
        <w:rPr>
          <w:rFonts w:ascii="Times New Roman" w:eastAsia="Times New Roman" w:hAnsi="Times New Roman" w:cs="Times New Roman"/>
          <w:color w:val="000000"/>
          <w:sz w:val="20"/>
          <w:szCs w:val="20"/>
          <w:lang w:eastAsia="fr-FR"/>
        </w:rPr>
        <w:t>Une réussite critique à un jet de HT en fin de transe indique que le patient ne vieillit pas ; une réussite normale indique un vieillissement d'un mois, un échec, de marge d'échec mois, un échec critique de 2 ans.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29" style="width:149.7pt;height:1.5pt" o:hrpct="330" o:hrstd="t" o:hr="t" fillcolor="#a0a0a0" stroked="f"/>
        </w:pic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bookmarkStart w:id="4" w:name="arm"/>
      <w:bookmarkEnd w:id="4"/>
      <w:r w:rsidRPr="00DA53AA">
        <w:rPr>
          <w:rFonts w:ascii="Times New Roman" w:eastAsia="Times New Roman" w:hAnsi="Times New Roman" w:cs="Times New Roman"/>
          <w:b/>
          <w:bCs/>
          <w:color w:val="000000"/>
          <w:sz w:val="24"/>
          <w:szCs w:val="24"/>
          <w:lang w:eastAsia="fr-FR"/>
        </w:rPr>
        <w:t>Armement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boursouflé</w:t>
      </w:r>
      <w:r w:rsidRPr="00380C88">
        <w:rPr>
          <w:rFonts w:ascii="Times New Roman" w:eastAsia="Times New Roman" w:hAnsi="Times New Roman" w:cs="Times New Roman"/>
          <w:color w:val="000000"/>
          <w:sz w:val="20"/>
          <w:szCs w:val="20"/>
          <w:lang w:eastAsia="fr-FR"/>
        </w:rPr>
        <w:t xml:space="preserve"> : le </w:t>
      </w:r>
      <w:proofErr w:type="spellStart"/>
      <w:r w:rsidRPr="00380C88">
        <w:rPr>
          <w:rFonts w:ascii="Times New Roman" w:eastAsia="Times New Roman" w:hAnsi="Times New Roman" w:cs="Times New Roman"/>
          <w:color w:val="000000"/>
          <w:sz w:val="20"/>
          <w:szCs w:val="20"/>
          <w:lang w:eastAsia="fr-FR"/>
        </w:rPr>
        <w:t>multiprojecteur</w:t>
      </w:r>
      <w:proofErr w:type="spellEnd"/>
      <w:r w:rsidRPr="00380C88">
        <w:rPr>
          <w:rFonts w:ascii="Times New Roman" w:eastAsia="Times New Roman" w:hAnsi="Times New Roman" w:cs="Times New Roman"/>
          <w:color w:val="000000"/>
          <w:sz w:val="20"/>
          <w:szCs w:val="20"/>
          <w:lang w:eastAsia="fr-FR"/>
        </w:rPr>
        <w:t xml:space="preserve"> AST, surnommé </w:t>
      </w:r>
      <w:proofErr w:type="spellStart"/>
      <w:r w:rsidRPr="00380C88">
        <w:rPr>
          <w:rFonts w:ascii="Times New Roman" w:eastAsia="Times New Roman" w:hAnsi="Times New Roman" w:cs="Times New Roman"/>
          <w:i/>
          <w:iCs/>
          <w:color w:val="000000"/>
          <w:sz w:val="20"/>
          <w:szCs w:val="20"/>
          <w:lang w:eastAsia="fr-FR"/>
        </w:rPr>
        <w:t>multipro</w:t>
      </w:r>
      <w:proofErr w:type="spellEnd"/>
      <w:r w:rsidRPr="00380C88">
        <w:rPr>
          <w:rFonts w:ascii="Times New Roman" w:eastAsia="Times New Roman" w:hAnsi="Times New Roman" w:cs="Times New Roman"/>
          <w:color w:val="000000"/>
          <w:sz w:val="20"/>
          <w:szCs w:val="20"/>
          <w:lang w:eastAsia="fr-FR"/>
        </w:rPr>
        <w:t> ou </w:t>
      </w:r>
      <w:r w:rsidRPr="00380C88">
        <w:rPr>
          <w:rFonts w:ascii="Times New Roman" w:eastAsia="Times New Roman" w:hAnsi="Times New Roman" w:cs="Times New Roman"/>
          <w:i/>
          <w:iCs/>
          <w:color w:val="000000"/>
          <w:sz w:val="20"/>
          <w:szCs w:val="20"/>
          <w:lang w:eastAsia="fr-FR"/>
        </w:rPr>
        <w:t>le boursouflé</w:t>
      </w:r>
      <w:r w:rsidRPr="00380C88">
        <w:rPr>
          <w:rFonts w:ascii="Times New Roman" w:eastAsia="Times New Roman" w:hAnsi="Times New Roman" w:cs="Times New Roman"/>
          <w:color w:val="000000"/>
          <w:sz w:val="20"/>
          <w:szCs w:val="20"/>
          <w:lang w:eastAsia="fr-FR"/>
        </w:rPr>
        <w:t>, est un pistolet multi-usages, véritable emblème officieux du MEGA en mission.</w:t>
      </w:r>
    </w:p>
    <w:p w:rsidR="0015037D" w:rsidRDefault="0015037D"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Le </w:t>
      </w:r>
      <w:proofErr w:type="spellStart"/>
      <w:r w:rsidRPr="00AD1D5C">
        <w:rPr>
          <w:rFonts w:ascii="Times New Roman" w:eastAsia="Times New Roman" w:hAnsi="Times New Roman" w:cs="Times New Roman"/>
          <w:color w:val="000000"/>
          <w:sz w:val="20"/>
          <w:szCs w:val="20"/>
          <w:lang w:eastAsia="fr-FR"/>
        </w:rPr>
        <w:t>multiprojecteur</w:t>
      </w:r>
      <w:proofErr w:type="spellEnd"/>
      <w:r w:rsidRPr="00AD1D5C">
        <w:rPr>
          <w:rFonts w:ascii="Times New Roman" w:eastAsia="Times New Roman" w:hAnsi="Times New Roman" w:cs="Times New Roman"/>
          <w:color w:val="000000"/>
          <w:sz w:val="20"/>
          <w:szCs w:val="20"/>
          <w:lang w:eastAsia="fr-FR"/>
        </w:rPr>
        <w:t xml:space="preserve"> AST, surnommé </w:t>
      </w:r>
      <w:proofErr w:type="spellStart"/>
      <w:r w:rsidRPr="00AD1D5C">
        <w:rPr>
          <w:rFonts w:ascii="Times New Roman" w:eastAsia="Times New Roman" w:hAnsi="Times New Roman" w:cs="Times New Roman"/>
          <w:color w:val="000000"/>
          <w:sz w:val="20"/>
          <w:szCs w:val="20"/>
          <w:lang w:eastAsia="fr-FR"/>
        </w:rPr>
        <w:t>multipro</w:t>
      </w:r>
      <w:proofErr w:type="spellEnd"/>
      <w:r w:rsidRPr="00AD1D5C">
        <w:rPr>
          <w:rFonts w:ascii="Times New Roman" w:eastAsia="Times New Roman" w:hAnsi="Times New Roman" w:cs="Times New Roman"/>
          <w:color w:val="000000"/>
          <w:sz w:val="20"/>
          <w:szCs w:val="20"/>
          <w:lang w:eastAsia="fr-FR"/>
        </w:rPr>
        <w:t xml:space="preserve"> par les MEGA, ou encore boursouflé en raison de sa forme, est un pistolet multi-usages conçu au service M de la Guilde.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Ce pistolet, capable de tirer dix types différents de projectiles ou d'ondes, est plus un outil qu'une arme. D'ailleurs, une règle tacite de l'éthique des MEGA veut qu'on ne s'en serve pas pour blesser un être vivant (et encore moins pour le tuer), sauf circonstances exceptionnelles. C'est que le boursouflé est un peu l'un des attributs typiques du MEGA en mission, et sa symbolique n'est pas négligeable.</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Default="00AD1D5C" w:rsidP="00AD1D5C">
      <w:pPr>
        <w:shd w:val="clear" w:color="auto" w:fill="FFFFFF"/>
        <w:spacing w:after="0" w:line="240" w:lineRule="auto"/>
        <w:jc w:val="center"/>
        <w:rPr>
          <w:rFonts w:ascii="Times New Roman" w:eastAsia="Times New Roman" w:hAnsi="Times New Roman" w:cs="Times New Roman"/>
          <w:color w:val="000000"/>
          <w:sz w:val="20"/>
          <w:szCs w:val="20"/>
          <w:lang w:eastAsia="fr-FR"/>
        </w:rPr>
      </w:pPr>
      <w:r>
        <w:rPr>
          <w:noProof/>
          <w:lang w:eastAsia="fr-FR"/>
        </w:rPr>
        <w:lastRenderedPageBreak/>
        <w:drawing>
          <wp:inline distT="0" distB="0" distL="0" distR="0">
            <wp:extent cx="2405651" cy="1181509"/>
            <wp:effectExtent l="19050" t="0" r="0" b="0"/>
            <wp:docPr id="155" name="Image 155" descr="multiprojecteur A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multiprojecteur AST"/>
                    <pic:cNvPicPr>
                      <a:picLocks noChangeAspect="1" noChangeArrowheads="1"/>
                    </pic:cNvPicPr>
                  </pic:nvPicPr>
                  <pic:blipFill>
                    <a:blip r:embed="rId10" cstate="print"/>
                    <a:srcRect/>
                    <a:stretch>
                      <a:fillRect/>
                    </a:stretch>
                  </pic:blipFill>
                  <pic:spPr bwMode="auto">
                    <a:xfrm>
                      <a:off x="0" y="0"/>
                      <a:ext cx="2407685" cy="1182508"/>
                    </a:xfrm>
                    <a:prstGeom prst="rect">
                      <a:avLst/>
                    </a:prstGeom>
                    <a:noFill/>
                    <a:ln w="9525">
                      <a:noFill/>
                      <a:miter lim="800000"/>
                      <a:headEnd/>
                      <a:tailEnd/>
                    </a:ln>
                  </pic:spPr>
                </pic:pic>
              </a:graphicData>
            </a:graphic>
          </wp:inline>
        </w:drawing>
      </w:r>
    </w:p>
    <w:p w:rsidR="00AD1D5C" w:rsidRPr="00AD1D5C" w:rsidRDefault="00AD1D5C" w:rsidP="00AD1D5C">
      <w:pPr>
        <w:shd w:val="clear" w:color="auto" w:fill="FFFFFF"/>
        <w:spacing w:after="0" w:line="240" w:lineRule="auto"/>
        <w:jc w:val="center"/>
        <w:rPr>
          <w:rFonts w:ascii="Times New Roman" w:eastAsia="Times New Roman" w:hAnsi="Times New Roman" w:cs="Times New Roman"/>
          <w:color w:val="000000"/>
          <w:sz w:val="16"/>
          <w:szCs w:val="16"/>
          <w:lang w:eastAsia="fr-FR"/>
        </w:rPr>
      </w:pPr>
      <w:proofErr w:type="spellStart"/>
      <w:r w:rsidRPr="00AD1D5C">
        <w:rPr>
          <w:rFonts w:ascii="Times New Roman" w:eastAsia="Times New Roman" w:hAnsi="Times New Roman" w:cs="Times New Roman"/>
          <w:color w:val="000000"/>
          <w:sz w:val="16"/>
          <w:szCs w:val="16"/>
          <w:lang w:eastAsia="fr-FR"/>
        </w:rPr>
        <w:t>Multiprojecteur</w:t>
      </w:r>
      <w:proofErr w:type="spellEnd"/>
      <w:r w:rsidRPr="00AD1D5C">
        <w:rPr>
          <w:rFonts w:ascii="Times New Roman" w:eastAsia="Times New Roman" w:hAnsi="Times New Roman" w:cs="Times New Roman"/>
          <w:color w:val="000000"/>
          <w:sz w:val="16"/>
          <w:szCs w:val="16"/>
          <w:lang w:eastAsia="fr-FR"/>
        </w:rPr>
        <w:t xml:space="preserve"> AST (modèle pour gaucher)</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Légende :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A : Viseur télémétrique laser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B : Chargeurs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C : Écran de visée et affichage des paramètres (type de projectile, distance de la cible visée, tir en rafales)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D : Détente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E : Sélecteur rafales / coup par coup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F : Cartouche d'air comprimé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G : Réservoir d'eau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H : Sélecteur de projectile (trackball manipulée avec le pouce)</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Caractéristiques générales (pour GURPS MEGA) : </w:t>
      </w:r>
    </w:p>
    <w:p w:rsidR="00AD1D5C" w:rsidRPr="00AD1D5C" w:rsidRDefault="00AD1D5C" w:rsidP="00AD1D5C">
      <w:pPr>
        <w:shd w:val="clear" w:color="auto" w:fill="FFFFFF"/>
        <w:spacing w:after="0" w:line="240" w:lineRule="auto"/>
        <w:ind w:left="708"/>
        <w:rPr>
          <w:rFonts w:ascii="Times New Roman" w:eastAsia="Times New Roman" w:hAnsi="Times New Roman" w:cs="Times New Roman"/>
          <w:color w:val="000000"/>
          <w:sz w:val="20"/>
          <w:szCs w:val="20"/>
          <w:lang w:eastAsia="fr-FR"/>
        </w:rPr>
      </w:pPr>
      <w:proofErr w:type="spellStart"/>
      <w:r w:rsidRPr="00AD1D5C">
        <w:rPr>
          <w:rFonts w:ascii="Times New Roman" w:eastAsia="Times New Roman" w:hAnsi="Times New Roman" w:cs="Times New Roman"/>
          <w:color w:val="000000"/>
          <w:sz w:val="20"/>
          <w:szCs w:val="20"/>
          <w:lang w:eastAsia="fr-FR"/>
        </w:rPr>
        <w:t>Malf</w:t>
      </w:r>
      <w:proofErr w:type="spellEnd"/>
      <w:r w:rsidRPr="00AD1D5C">
        <w:rPr>
          <w:rFonts w:ascii="Times New Roman" w:eastAsia="Times New Roman" w:hAnsi="Times New Roman" w:cs="Times New Roman"/>
          <w:color w:val="000000"/>
          <w:sz w:val="20"/>
          <w:szCs w:val="20"/>
          <w:lang w:eastAsia="fr-FR"/>
        </w:rPr>
        <w:t xml:space="preserve"> : </w:t>
      </w:r>
      <w:proofErr w:type="spellStart"/>
      <w:r w:rsidRPr="00AD1D5C">
        <w:rPr>
          <w:rFonts w:ascii="Times New Roman" w:eastAsia="Times New Roman" w:hAnsi="Times New Roman" w:cs="Times New Roman"/>
          <w:color w:val="000000"/>
          <w:sz w:val="20"/>
          <w:szCs w:val="20"/>
          <w:lang w:eastAsia="fr-FR"/>
        </w:rPr>
        <w:t>Crit</w:t>
      </w:r>
      <w:proofErr w:type="spellEnd"/>
      <w:r w:rsidRPr="00AD1D5C">
        <w:rPr>
          <w:rFonts w:ascii="Times New Roman" w:eastAsia="Times New Roman" w:hAnsi="Times New Roman" w:cs="Times New Roman"/>
          <w:color w:val="000000"/>
          <w:sz w:val="20"/>
          <w:szCs w:val="20"/>
          <w:lang w:eastAsia="fr-FR"/>
        </w:rPr>
        <w:t xml:space="preserve"> </w:t>
      </w:r>
    </w:p>
    <w:p w:rsidR="00AD1D5C" w:rsidRPr="00AD1D5C" w:rsidRDefault="00AD1D5C" w:rsidP="00AD1D5C">
      <w:pPr>
        <w:shd w:val="clear" w:color="auto" w:fill="FFFFFF"/>
        <w:spacing w:after="0" w:line="240" w:lineRule="auto"/>
        <w:ind w:left="708"/>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SS : 10 </w:t>
      </w:r>
    </w:p>
    <w:p w:rsidR="00AD1D5C" w:rsidRPr="00AD1D5C" w:rsidRDefault="00AD1D5C" w:rsidP="00AD1D5C">
      <w:pPr>
        <w:shd w:val="clear" w:color="auto" w:fill="FFFFFF"/>
        <w:spacing w:after="0" w:line="240" w:lineRule="auto"/>
        <w:ind w:left="708"/>
        <w:rPr>
          <w:rFonts w:ascii="Times New Roman" w:eastAsia="Times New Roman" w:hAnsi="Times New Roman" w:cs="Times New Roman"/>
          <w:color w:val="000000"/>
          <w:sz w:val="20"/>
          <w:szCs w:val="20"/>
          <w:lang w:eastAsia="fr-FR"/>
        </w:rPr>
      </w:pPr>
      <w:proofErr w:type="spellStart"/>
      <w:r w:rsidRPr="00AD1D5C">
        <w:rPr>
          <w:rFonts w:ascii="Times New Roman" w:eastAsia="Times New Roman" w:hAnsi="Times New Roman" w:cs="Times New Roman"/>
          <w:color w:val="000000"/>
          <w:sz w:val="20"/>
          <w:szCs w:val="20"/>
          <w:lang w:eastAsia="fr-FR"/>
        </w:rPr>
        <w:t>Acc</w:t>
      </w:r>
      <w:proofErr w:type="spellEnd"/>
      <w:r w:rsidRPr="00AD1D5C">
        <w:rPr>
          <w:rFonts w:ascii="Times New Roman" w:eastAsia="Times New Roman" w:hAnsi="Times New Roman" w:cs="Times New Roman"/>
          <w:color w:val="000000"/>
          <w:sz w:val="20"/>
          <w:szCs w:val="20"/>
          <w:lang w:eastAsia="fr-FR"/>
        </w:rPr>
        <w:t xml:space="preserve"> : 6 </w:t>
      </w:r>
    </w:p>
    <w:p w:rsidR="00AD1D5C" w:rsidRPr="00AD1D5C" w:rsidRDefault="00AD1D5C" w:rsidP="00AD1D5C">
      <w:pPr>
        <w:shd w:val="clear" w:color="auto" w:fill="FFFFFF"/>
        <w:spacing w:after="0" w:line="240" w:lineRule="auto"/>
        <w:ind w:left="708"/>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Masse : 1100 g (avec chargeurs remplis) </w:t>
      </w:r>
    </w:p>
    <w:p w:rsidR="00AD1D5C" w:rsidRPr="00AD1D5C" w:rsidRDefault="00AD1D5C" w:rsidP="00AD1D5C">
      <w:pPr>
        <w:shd w:val="clear" w:color="auto" w:fill="FFFFFF"/>
        <w:spacing w:after="0" w:line="240" w:lineRule="auto"/>
        <w:ind w:left="708"/>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TL : 12</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Les différents projectiles et ondes pouvant être tirés par un </w:t>
      </w:r>
      <w:proofErr w:type="spellStart"/>
      <w:r w:rsidRPr="00AD1D5C">
        <w:rPr>
          <w:rFonts w:ascii="Times New Roman" w:eastAsia="Times New Roman" w:hAnsi="Times New Roman" w:cs="Times New Roman"/>
          <w:color w:val="000000"/>
          <w:sz w:val="20"/>
          <w:szCs w:val="20"/>
          <w:lang w:eastAsia="fr-FR"/>
        </w:rPr>
        <w:t>multiprojecteur</w:t>
      </w:r>
      <w:proofErr w:type="spellEnd"/>
      <w:r w:rsidRPr="00AD1D5C">
        <w:rPr>
          <w:rFonts w:ascii="Times New Roman" w:eastAsia="Times New Roman" w:hAnsi="Times New Roman" w:cs="Times New Roman"/>
          <w:color w:val="000000"/>
          <w:sz w:val="20"/>
          <w:szCs w:val="20"/>
          <w:lang w:eastAsia="fr-FR"/>
        </w:rPr>
        <w:t xml:space="preserve"> AST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Pr>
          <w:rFonts w:ascii="Times New Roman" w:eastAsia="Times New Roman" w:hAnsi="Times New Roman" w:cs="Times New Roman"/>
          <w:color w:val="000000"/>
          <w:sz w:val="20"/>
          <w:szCs w:val="20"/>
          <w:lang w:eastAsia="fr-FR"/>
        </w:rPr>
        <w:t xml:space="preserve"> - </w:t>
      </w:r>
      <w:r w:rsidRPr="00AD1D5C">
        <w:rPr>
          <w:rFonts w:ascii="Times New Roman" w:eastAsia="Times New Roman" w:hAnsi="Times New Roman" w:cs="Times New Roman"/>
          <w:b/>
          <w:color w:val="000000"/>
          <w:sz w:val="20"/>
          <w:szCs w:val="20"/>
          <w:lang w:eastAsia="fr-FR"/>
        </w:rPr>
        <w:t>AC (air comprimé)</w:t>
      </w:r>
      <w:r w:rsidRPr="00AD1D5C">
        <w:rPr>
          <w:rFonts w:ascii="Times New Roman" w:eastAsia="Times New Roman" w:hAnsi="Times New Roman" w:cs="Times New Roman"/>
          <w:color w:val="000000"/>
          <w:sz w:val="20"/>
          <w:szCs w:val="20"/>
          <w:lang w:eastAsia="fr-FR"/>
        </w:rPr>
        <w:t xml:space="preserve"> : pour évolutions en apesanteur. Autonomie 2 minutes + 2D6 secondes. Chaque pression sur la détente (une seconde) fait accélérer (ou décélérer, si on tire à l'opposé du mouvement en cours) un individu du format d'un humain "normal" de 1 m/s. Pour orienter correctement son tir par rapport au mouvement désiré, il faut réussir un jet de Free </w:t>
      </w:r>
      <w:proofErr w:type="spellStart"/>
      <w:r w:rsidRPr="00AD1D5C">
        <w:rPr>
          <w:rFonts w:ascii="Times New Roman" w:eastAsia="Times New Roman" w:hAnsi="Times New Roman" w:cs="Times New Roman"/>
          <w:color w:val="000000"/>
          <w:sz w:val="20"/>
          <w:szCs w:val="20"/>
          <w:lang w:eastAsia="fr-FR"/>
        </w:rPr>
        <w:t>Fall</w:t>
      </w:r>
      <w:proofErr w:type="spellEnd"/>
      <w:r w:rsidRPr="00AD1D5C">
        <w:rPr>
          <w:rFonts w:ascii="Times New Roman" w:eastAsia="Times New Roman" w:hAnsi="Times New Roman" w:cs="Times New Roman"/>
          <w:color w:val="000000"/>
          <w:sz w:val="20"/>
          <w:szCs w:val="20"/>
          <w:lang w:eastAsia="fr-FR"/>
        </w:rPr>
        <w:t xml:space="preserve"> ou de </w:t>
      </w:r>
      <w:proofErr w:type="spellStart"/>
      <w:r w:rsidRPr="00AD1D5C">
        <w:rPr>
          <w:rFonts w:ascii="Times New Roman" w:eastAsia="Times New Roman" w:hAnsi="Times New Roman" w:cs="Times New Roman"/>
          <w:color w:val="000000"/>
          <w:sz w:val="20"/>
          <w:szCs w:val="20"/>
          <w:lang w:eastAsia="fr-FR"/>
        </w:rPr>
        <w:t>Vac</w:t>
      </w:r>
      <w:proofErr w:type="spellEnd"/>
      <w:r w:rsidRPr="00AD1D5C">
        <w:rPr>
          <w:rFonts w:ascii="Times New Roman" w:eastAsia="Times New Roman" w:hAnsi="Times New Roman" w:cs="Times New Roman"/>
          <w:color w:val="000000"/>
          <w:sz w:val="20"/>
          <w:szCs w:val="20"/>
          <w:lang w:eastAsia="fr-FR"/>
        </w:rPr>
        <w:t xml:space="preserve"> Suit. On peut maintenir la pression sur la détente pendant plusieurs secondes, ce qui permet d'accélérer (ou de décélérer) plus sans avoir de jet à refaire à chaque round ; mais si le tireur bouge (s'il fouille dans ses poches avec son autre main, s'il attrape quelque chose, s'il donne un coup de pied, s'il heurte un obstacle, </w:t>
      </w:r>
      <w:proofErr w:type="spellStart"/>
      <w:r w:rsidRPr="00AD1D5C">
        <w:rPr>
          <w:rFonts w:ascii="Times New Roman" w:eastAsia="Times New Roman" w:hAnsi="Times New Roman" w:cs="Times New Roman"/>
          <w:color w:val="000000"/>
          <w:sz w:val="20"/>
          <w:szCs w:val="20"/>
          <w:lang w:eastAsia="fr-FR"/>
        </w:rPr>
        <w:t>etc</w:t>
      </w:r>
      <w:proofErr w:type="spellEnd"/>
      <w:r w:rsidRPr="00AD1D5C">
        <w:rPr>
          <w:rFonts w:ascii="Times New Roman" w:eastAsia="Times New Roman" w:hAnsi="Times New Roman" w:cs="Times New Roman"/>
          <w:color w:val="000000"/>
          <w:sz w:val="20"/>
          <w:szCs w:val="20"/>
          <w:lang w:eastAsia="fr-FR"/>
        </w:rPr>
        <w:t xml:space="preserve">...) il doit refaire un jet, sinon la direction dans laquelle le jet pointait a changé, et avec elle celle dans laquelle il se déplace désormais...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Pr>
          <w:rFonts w:ascii="Times New Roman" w:eastAsia="Times New Roman" w:hAnsi="Times New Roman" w:cs="Times New Roman"/>
          <w:color w:val="000000"/>
          <w:sz w:val="20"/>
          <w:szCs w:val="20"/>
          <w:lang w:eastAsia="fr-FR"/>
        </w:rPr>
        <w:t xml:space="preserve"> - </w:t>
      </w:r>
      <w:r w:rsidRPr="00AD1D5C">
        <w:rPr>
          <w:rFonts w:ascii="Times New Roman" w:eastAsia="Times New Roman" w:hAnsi="Times New Roman" w:cs="Times New Roman"/>
          <w:b/>
          <w:color w:val="000000"/>
          <w:sz w:val="20"/>
          <w:szCs w:val="20"/>
          <w:lang w:eastAsia="fr-FR"/>
        </w:rPr>
        <w:t>CG (capsule de gaz)</w:t>
      </w:r>
      <w:r w:rsidRPr="00AD1D5C">
        <w:rPr>
          <w:rFonts w:ascii="Times New Roman" w:eastAsia="Times New Roman" w:hAnsi="Times New Roman" w:cs="Times New Roman"/>
          <w:color w:val="000000"/>
          <w:sz w:val="20"/>
          <w:szCs w:val="20"/>
          <w:lang w:eastAsia="fr-FR"/>
        </w:rPr>
        <w:t xml:space="preserve"> : chargeur de 5 capsules (qui peuvent contenir des gaz différents ; le chargeur fourni habituellement contient des capsules fumigènes qui éclatent en diffusant leur contenu dans un rayon de 5 m). ½D : 25 m. Max : 50 m. </w:t>
      </w:r>
      <w:proofErr w:type="spellStart"/>
      <w:r w:rsidRPr="00AD1D5C">
        <w:rPr>
          <w:rFonts w:ascii="Times New Roman" w:eastAsia="Times New Roman" w:hAnsi="Times New Roman" w:cs="Times New Roman"/>
          <w:color w:val="000000"/>
          <w:sz w:val="20"/>
          <w:szCs w:val="20"/>
          <w:lang w:eastAsia="fr-FR"/>
        </w:rPr>
        <w:t>RoF</w:t>
      </w:r>
      <w:proofErr w:type="spellEnd"/>
      <w:r w:rsidRPr="00AD1D5C">
        <w:rPr>
          <w:rFonts w:ascii="Times New Roman" w:eastAsia="Times New Roman" w:hAnsi="Times New Roman" w:cs="Times New Roman"/>
          <w:color w:val="000000"/>
          <w:sz w:val="20"/>
          <w:szCs w:val="20"/>
          <w:lang w:eastAsia="fr-FR"/>
        </w:rPr>
        <w:t xml:space="preserve"> : 5. </w:t>
      </w:r>
      <w:proofErr w:type="spellStart"/>
      <w:r w:rsidRPr="00AD1D5C">
        <w:rPr>
          <w:rFonts w:ascii="Times New Roman" w:eastAsia="Times New Roman" w:hAnsi="Times New Roman" w:cs="Times New Roman"/>
          <w:color w:val="000000"/>
          <w:sz w:val="20"/>
          <w:szCs w:val="20"/>
          <w:lang w:eastAsia="fr-FR"/>
        </w:rPr>
        <w:t>Rcl</w:t>
      </w:r>
      <w:proofErr w:type="spellEnd"/>
      <w:r w:rsidRPr="00AD1D5C">
        <w:rPr>
          <w:rFonts w:ascii="Times New Roman" w:eastAsia="Times New Roman" w:hAnsi="Times New Roman" w:cs="Times New Roman"/>
          <w:color w:val="000000"/>
          <w:sz w:val="20"/>
          <w:szCs w:val="20"/>
          <w:lang w:eastAsia="fr-FR"/>
        </w:rPr>
        <w:t xml:space="preserve"> : -1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Pr>
          <w:rFonts w:ascii="Times New Roman" w:eastAsia="Times New Roman" w:hAnsi="Times New Roman" w:cs="Times New Roman"/>
          <w:color w:val="000000"/>
          <w:sz w:val="20"/>
          <w:szCs w:val="20"/>
          <w:lang w:eastAsia="fr-FR"/>
        </w:rPr>
        <w:t xml:space="preserve"> - </w:t>
      </w:r>
      <w:r w:rsidRPr="00AD1D5C">
        <w:rPr>
          <w:rFonts w:ascii="Times New Roman" w:eastAsia="Times New Roman" w:hAnsi="Times New Roman" w:cs="Times New Roman"/>
          <w:b/>
          <w:color w:val="000000"/>
          <w:sz w:val="20"/>
          <w:szCs w:val="20"/>
          <w:lang w:eastAsia="fr-FR"/>
        </w:rPr>
        <w:t>CX (capsule explosive)</w:t>
      </w:r>
      <w:r w:rsidRPr="00AD1D5C">
        <w:rPr>
          <w:rFonts w:ascii="Times New Roman" w:eastAsia="Times New Roman" w:hAnsi="Times New Roman" w:cs="Times New Roman"/>
          <w:color w:val="000000"/>
          <w:sz w:val="20"/>
          <w:szCs w:val="20"/>
          <w:lang w:eastAsia="fr-FR"/>
        </w:rPr>
        <w:t xml:space="preserve"> : chargeur de 5 capsules. ½D : 25 m. Max : 50 m. </w:t>
      </w:r>
      <w:proofErr w:type="spellStart"/>
      <w:r w:rsidRPr="00AD1D5C">
        <w:rPr>
          <w:rFonts w:ascii="Times New Roman" w:eastAsia="Times New Roman" w:hAnsi="Times New Roman" w:cs="Times New Roman"/>
          <w:color w:val="000000"/>
          <w:sz w:val="20"/>
          <w:szCs w:val="20"/>
          <w:lang w:eastAsia="fr-FR"/>
        </w:rPr>
        <w:t>RoF</w:t>
      </w:r>
      <w:proofErr w:type="spellEnd"/>
      <w:r w:rsidRPr="00AD1D5C">
        <w:rPr>
          <w:rFonts w:ascii="Times New Roman" w:eastAsia="Times New Roman" w:hAnsi="Times New Roman" w:cs="Times New Roman"/>
          <w:color w:val="000000"/>
          <w:sz w:val="20"/>
          <w:szCs w:val="20"/>
          <w:lang w:eastAsia="fr-FR"/>
        </w:rPr>
        <w:t xml:space="preserve"> : 5. </w:t>
      </w:r>
      <w:proofErr w:type="spellStart"/>
      <w:r w:rsidRPr="00AD1D5C">
        <w:rPr>
          <w:rFonts w:ascii="Times New Roman" w:eastAsia="Times New Roman" w:hAnsi="Times New Roman" w:cs="Times New Roman"/>
          <w:color w:val="000000"/>
          <w:sz w:val="20"/>
          <w:szCs w:val="20"/>
          <w:lang w:eastAsia="fr-FR"/>
        </w:rPr>
        <w:t>Rcl</w:t>
      </w:r>
      <w:proofErr w:type="spellEnd"/>
      <w:r w:rsidRPr="00AD1D5C">
        <w:rPr>
          <w:rFonts w:ascii="Times New Roman" w:eastAsia="Times New Roman" w:hAnsi="Times New Roman" w:cs="Times New Roman"/>
          <w:color w:val="000000"/>
          <w:sz w:val="20"/>
          <w:szCs w:val="20"/>
          <w:lang w:eastAsia="fr-FR"/>
        </w:rPr>
        <w:t xml:space="preserve"> : -1. Dégâts d'une capsule : 4D6×3, concussion. Les capsules explosent à l'impact.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Pr>
          <w:rFonts w:ascii="Times New Roman" w:eastAsia="Times New Roman" w:hAnsi="Times New Roman" w:cs="Times New Roman"/>
          <w:color w:val="000000"/>
          <w:sz w:val="20"/>
          <w:szCs w:val="20"/>
          <w:lang w:eastAsia="fr-FR"/>
        </w:rPr>
        <w:t xml:space="preserve"> - </w:t>
      </w:r>
      <w:r w:rsidRPr="00AD1D5C">
        <w:rPr>
          <w:rFonts w:ascii="Times New Roman" w:eastAsia="Times New Roman" w:hAnsi="Times New Roman" w:cs="Times New Roman"/>
          <w:b/>
          <w:color w:val="000000"/>
          <w:sz w:val="20"/>
          <w:szCs w:val="20"/>
          <w:lang w:eastAsia="fr-FR"/>
        </w:rPr>
        <w:t>FA (fléchette à acide)</w:t>
      </w:r>
      <w:r w:rsidRPr="00AD1D5C">
        <w:rPr>
          <w:rFonts w:ascii="Times New Roman" w:eastAsia="Times New Roman" w:hAnsi="Times New Roman" w:cs="Times New Roman"/>
          <w:color w:val="000000"/>
          <w:sz w:val="20"/>
          <w:szCs w:val="20"/>
          <w:lang w:eastAsia="fr-FR"/>
        </w:rPr>
        <w:t xml:space="preserve"> : chargeur de 5 fléchettes. ½D : 80 m. Max : 700 m. </w:t>
      </w:r>
      <w:proofErr w:type="spellStart"/>
      <w:r w:rsidRPr="00AD1D5C">
        <w:rPr>
          <w:rFonts w:ascii="Times New Roman" w:eastAsia="Times New Roman" w:hAnsi="Times New Roman" w:cs="Times New Roman"/>
          <w:color w:val="000000"/>
          <w:sz w:val="20"/>
          <w:szCs w:val="20"/>
          <w:lang w:eastAsia="fr-FR"/>
        </w:rPr>
        <w:t>RoF</w:t>
      </w:r>
      <w:proofErr w:type="spellEnd"/>
      <w:r w:rsidRPr="00AD1D5C">
        <w:rPr>
          <w:rFonts w:ascii="Times New Roman" w:eastAsia="Times New Roman" w:hAnsi="Times New Roman" w:cs="Times New Roman"/>
          <w:color w:val="000000"/>
          <w:sz w:val="20"/>
          <w:szCs w:val="20"/>
          <w:lang w:eastAsia="fr-FR"/>
        </w:rPr>
        <w:t xml:space="preserve"> : 5. </w:t>
      </w:r>
      <w:proofErr w:type="spellStart"/>
      <w:r w:rsidRPr="00AD1D5C">
        <w:rPr>
          <w:rFonts w:ascii="Times New Roman" w:eastAsia="Times New Roman" w:hAnsi="Times New Roman" w:cs="Times New Roman"/>
          <w:color w:val="000000"/>
          <w:sz w:val="20"/>
          <w:szCs w:val="20"/>
          <w:lang w:eastAsia="fr-FR"/>
        </w:rPr>
        <w:t>Rcl</w:t>
      </w:r>
      <w:proofErr w:type="spellEnd"/>
      <w:r w:rsidRPr="00AD1D5C">
        <w:rPr>
          <w:rFonts w:ascii="Times New Roman" w:eastAsia="Times New Roman" w:hAnsi="Times New Roman" w:cs="Times New Roman"/>
          <w:color w:val="000000"/>
          <w:sz w:val="20"/>
          <w:szCs w:val="20"/>
          <w:lang w:eastAsia="fr-FR"/>
        </w:rPr>
        <w:t xml:space="preserve"> : -1. Dégâts d'une fléchette : 1D6-1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Pr>
          <w:rFonts w:ascii="Times New Roman" w:eastAsia="Times New Roman" w:hAnsi="Times New Roman" w:cs="Times New Roman"/>
          <w:color w:val="000000"/>
          <w:sz w:val="20"/>
          <w:szCs w:val="20"/>
          <w:lang w:eastAsia="fr-FR"/>
        </w:rPr>
        <w:t xml:space="preserve"> - </w:t>
      </w:r>
      <w:r w:rsidRPr="00AD1D5C">
        <w:rPr>
          <w:rFonts w:ascii="Times New Roman" w:eastAsia="Times New Roman" w:hAnsi="Times New Roman" w:cs="Times New Roman"/>
          <w:b/>
          <w:color w:val="000000"/>
          <w:sz w:val="20"/>
          <w:szCs w:val="20"/>
          <w:lang w:eastAsia="fr-FR"/>
        </w:rPr>
        <w:t>FG (fléchette grappin)</w:t>
      </w:r>
      <w:r w:rsidRPr="00AD1D5C">
        <w:rPr>
          <w:rFonts w:ascii="Times New Roman" w:eastAsia="Times New Roman" w:hAnsi="Times New Roman" w:cs="Times New Roman"/>
          <w:color w:val="000000"/>
          <w:sz w:val="20"/>
          <w:szCs w:val="20"/>
          <w:lang w:eastAsia="fr-FR"/>
        </w:rPr>
        <w:t xml:space="preserve"> : chargeur de 5 fléchettes. ½D : 40 m. Max : 80 m. </w:t>
      </w:r>
      <w:proofErr w:type="spellStart"/>
      <w:r w:rsidRPr="00AD1D5C">
        <w:rPr>
          <w:rFonts w:ascii="Times New Roman" w:eastAsia="Times New Roman" w:hAnsi="Times New Roman" w:cs="Times New Roman"/>
          <w:color w:val="000000"/>
          <w:sz w:val="20"/>
          <w:szCs w:val="20"/>
          <w:lang w:eastAsia="fr-FR"/>
        </w:rPr>
        <w:t>RoF</w:t>
      </w:r>
      <w:proofErr w:type="spellEnd"/>
      <w:r w:rsidRPr="00AD1D5C">
        <w:rPr>
          <w:rFonts w:ascii="Times New Roman" w:eastAsia="Times New Roman" w:hAnsi="Times New Roman" w:cs="Times New Roman"/>
          <w:color w:val="000000"/>
          <w:sz w:val="20"/>
          <w:szCs w:val="20"/>
          <w:lang w:eastAsia="fr-FR"/>
        </w:rPr>
        <w:t xml:space="preserve"> : 1. </w:t>
      </w:r>
      <w:proofErr w:type="spellStart"/>
      <w:r w:rsidRPr="00AD1D5C">
        <w:rPr>
          <w:rFonts w:ascii="Times New Roman" w:eastAsia="Times New Roman" w:hAnsi="Times New Roman" w:cs="Times New Roman"/>
          <w:color w:val="000000"/>
          <w:sz w:val="20"/>
          <w:szCs w:val="20"/>
          <w:lang w:eastAsia="fr-FR"/>
        </w:rPr>
        <w:t>Rcl</w:t>
      </w:r>
      <w:proofErr w:type="spellEnd"/>
      <w:r w:rsidRPr="00AD1D5C">
        <w:rPr>
          <w:rFonts w:ascii="Times New Roman" w:eastAsia="Times New Roman" w:hAnsi="Times New Roman" w:cs="Times New Roman"/>
          <w:color w:val="000000"/>
          <w:sz w:val="20"/>
          <w:szCs w:val="20"/>
          <w:lang w:eastAsia="fr-FR"/>
        </w:rPr>
        <w:t xml:space="preserve"> : -1. Le filin peut supporter un poids de 150 kg sans se rompre.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Pr>
          <w:rFonts w:ascii="Times New Roman" w:eastAsia="Times New Roman" w:hAnsi="Times New Roman" w:cs="Times New Roman"/>
          <w:color w:val="000000"/>
          <w:sz w:val="20"/>
          <w:szCs w:val="20"/>
          <w:lang w:eastAsia="fr-FR"/>
        </w:rPr>
        <w:t xml:space="preserve"> - </w:t>
      </w:r>
      <w:r w:rsidRPr="00AD1D5C">
        <w:rPr>
          <w:rFonts w:ascii="Times New Roman" w:eastAsia="Times New Roman" w:hAnsi="Times New Roman" w:cs="Times New Roman"/>
          <w:b/>
          <w:color w:val="000000"/>
          <w:sz w:val="20"/>
          <w:szCs w:val="20"/>
          <w:lang w:eastAsia="fr-FR"/>
        </w:rPr>
        <w:t>FS (fléchette-glaçon à somnifère)</w:t>
      </w:r>
      <w:r w:rsidRPr="00AD1D5C">
        <w:rPr>
          <w:rFonts w:ascii="Times New Roman" w:eastAsia="Times New Roman" w:hAnsi="Times New Roman" w:cs="Times New Roman"/>
          <w:color w:val="000000"/>
          <w:sz w:val="20"/>
          <w:szCs w:val="20"/>
          <w:lang w:eastAsia="fr-FR"/>
        </w:rPr>
        <w:t xml:space="preserve"> : chargeur de 5 fléchettes. ½D : 80 m. Max : 700 m. </w:t>
      </w:r>
      <w:proofErr w:type="spellStart"/>
      <w:r w:rsidRPr="00AD1D5C">
        <w:rPr>
          <w:rFonts w:ascii="Times New Roman" w:eastAsia="Times New Roman" w:hAnsi="Times New Roman" w:cs="Times New Roman"/>
          <w:color w:val="000000"/>
          <w:sz w:val="20"/>
          <w:szCs w:val="20"/>
          <w:lang w:eastAsia="fr-FR"/>
        </w:rPr>
        <w:t>RoF</w:t>
      </w:r>
      <w:proofErr w:type="spellEnd"/>
      <w:r w:rsidRPr="00AD1D5C">
        <w:rPr>
          <w:rFonts w:ascii="Times New Roman" w:eastAsia="Times New Roman" w:hAnsi="Times New Roman" w:cs="Times New Roman"/>
          <w:color w:val="000000"/>
          <w:sz w:val="20"/>
          <w:szCs w:val="20"/>
          <w:lang w:eastAsia="fr-FR"/>
        </w:rPr>
        <w:t xml:space="preserve"> : 5. </w:t>
      </w:r>
      <w:proofErr w:type="spellStart"/>
      <w:r w:rsidRPr="00AD1D5C">
        <w:rPr>
          <w:rFonts w:ascii="Times New Roman" w:eastAsia="Times New Roman" w:hAnsi="Times New Roman" w:cs="Times New Roman"/>
          <w:color w:val="000000"/>
          <w:sz w:val="20"/>
          <w:szCs w:val="20"/>
          <w:lang w:eastAsia="fr-FR"/>
        </w:rPr>
        <w:t>Rcl</w:t>
      </w:r>
      <w:proofErr w:type="spellEnd"/>
      <w:r w:rsidRPr="00AD1D5C">
        <w:rPr>
          <w:rFonts w:ascii="Times New Roman" w:eastAsia="Times New Roman" w:hAnsi="Times New Roman" w:cs="Times New Roman"/>
          <w:color w:val="000000"/>
          <w:sz w:val="20"/>
          <w:szCs w:val="20"/>
          <w:lang w:eastAsia="fr-FR"/>
        </w:rPr>
        <w:t xml:space="preserve"> : -1. Il faut une fléchette pour anesthésier un personnage ayant une HT inférieure ou égale à 12 ; + une fléchette supplémentaire par tranche de 5 points au dessus (2 fléchettes de 13 à 17 HT, 3 de 18 à 22, </w:t>
      </w:r>
      <w:proofErr w:type="spellStart"/>
      <w:r w:rsidRPr="00AD1D5C">
        <w:rPr>
          <w:rFonts w:ascii="Times New Roman" w:eastAsia="Times New Roman" w:hAnsi="Times New Roman" w:cs="Times New Roman"/>
          <w:color w:val="000000"/>
          <w:sz w:val="20"/>
          <w:szCs w:val="20"/>
          <w:lang w:eastAsia="fr-FR"/>
        </w:rPr>
        <w:t>etc</w:t>
      </w:r>
      <w:proofErr w:type="spellEnd"/>
      <w:r w:rsidRPr="00AD1D5C">
        <w:rPr>
          <w:rFonts w:ascii="Times New Roman" w:eastAsia="Times New Roman" w:hAnsi="Times New Roman" w:cs="Times New Roman"/>
          <w:color w:val="000000"/>
          <w:sz w:val="20"/>
          <w:szCs w:val="20"/>
          <w:lang w:eastAsia="fr-FR"/>
        </w:rPr>
        <w:t xml:space="preserve">...). La victime fait un jet de HT avec un malus de -3 (+5 supplémentaires par fléchette en dessous de la dose nécessaire ; donc +5 si elle a reçu une fléchette au lieu de 2, +10 si elle a reçu une au lieu de 3, </w:t>
      </w:r>
      <w:proofErr w:type="spellStart"/>
      <w:r w:rsidRPr="00AD1D5C">
        <w:rPr>
          <w:rFonts w:ascii="Times New Roman" w:eastAsia="Times New Roman" w:hAnsi="Times New Roman" w:cs="Times New Roman"/>
          <w:color w:val="000000"/>
          <w:sz w:val="20"/>
          <w:szCs w:val="20"/>
          <w:lang w:eastAsia="fr-FR"/>
        </w:rPr>
        <w:t>etc</w:t>
      </w:r>
      <w:proofErr w:type="spellEnd"/>
      <w:r w:rsidRPr="00AD1D5C">
        <w:rPr>
          <w:rFonts w:ascii="Times New Roman" w:eastAsia="Times New Roman" w:hAnsi="Times New Roman" w:cs="Times New Roman"/>
          <w:color w:val="000000"/>
          <w:sz w:val="20"/>
          <w:szCs w:val="20"/>
          <w:lang w:eastAsia="fr-FR"/>
        </w:rPr>
        <w:t xml:space="preserve">...) (-3 supplémentaires par fléchette en plus de la dose nécessaire) ; en cas d'échec, elle est à -5 à tous ses jets de </w:t>
      </w:r>
      <w:proofErr w:type="spellStart"/>
      <w:r w:rsidRPr="00AD1D5C">
        <w:rPr>
          <w:rFonts w:ascii="Times New Roman" w:eastAsia="Times New Roman" w:hAnsi="Times New Roman" w:cs="Times New Roman"/>
          <w:color w:val="000000"/>
          <w:sz w:val="20"/>
          <w:szCs w:val="20"/>
          <w:lang w:eastAsia="fr-FR"/>
        </w:rPr>
        <w:t>skills</w:t>
      </w:r>
      <w:proofErr w:type="spellEnd"/>
      <w:r w:rsidRPr="00AD1D5C">
        <w:rPr>
          <w:rFonts w:ascii="Times New Roman" w:eastAsia="Times New Roman" w:hAnsi="Times New Roman" w:cs="Times New Roman"/>
          <w:color w:val="000000"/>
          <w:sz w:val="20"/>
          <w:szCs w:val="20"/>
          <w:lang w:eastAsia="fr-FR"/>
        </w:rPr>
        <w:t xml:space="preserve"> ou d'</w:t>
      </w:r>
      <w:proofErr w:type="spellStart"/>
      <w:r w:rsidRPr="00AD1D5C">
        <w:rPr>
          <w:rFonts w:ascii="Times New Roman" w:eastAsia="Times New Roman" w:hAnsi="Times New Roman" w:cs="Times New Roman"/>
          <w:color w:val="000000"/>
          <w:sz w:val="20"/>
          <w:szCs w:val="20"/>
          <w:lang w:eastAsia="fr-FR"/>
        </w:rPr>
        <w:t>attributes</w:t>
      </w:r>
      <w:proofErr w:type="spellEnd"/>
      <w:r w:rsidRPr="00AD1D5C">
        <w:rPr>
          <w:rFonts w:ascii="Times New Roman" w:eastAsia="Times New Roman" w:hAnsi="Times New Roman" w:cs="Times New Roman"/>
          <w:color w:val="000000"/>
          <w:sz w:val="20"/>
          <w:szCs w:val="20"/>
          <w:lang w:eastAsia="fr-FR"/>
        </w:rPr>
        <w:t xml:space="preserve"> dès l'impact, et s'endort au bout de 1D6+3 secondes. En cas de réussite, elle refait un jet de HT, avec les mêmes modificateurs SAUF le malus de -3, au bout de 1D6+3 secondes : si elle le rate, elle est à -5 et s'endort en 2D6 secondes supplémentaires ; si elle réussit, les fléchettes seront sans effet. Les fléchettes ne peuvent pas traverser une DR supérieure à 2. Une victime endormie fait un jet de HT (sans modificateurs) toutes les heures pour se réveiller. Une fois réveillée, elle est </w:t>
      </w:r>
      <w:proofErr w:type="gramStart"/>
      <w:r w:rsidRPr="00AD1D5C">
        <w:rPr>
          <w:rFonts w:ascii="Times New Roman" w:eastAsia="Times New Roman" w:hAnsi="Times New Roman" w:cs="Times New Roman"/>
          <w:color w:val="000000"/>
          <w:sz w:val="20"/>
          <w:szCs w:val="20"/>
          <w:lang w:eastAsia="fr-FR"/>
        </w:rPr>
        <w:t>à</w:t>
      </w:r>
      <w:proofErr w:type="gramEnd"/>
      <w:r w:rsidRPr="00AD1D5C">
        <w:rPr>
          <w:rFonts w:ascii="Times New Roman" w:eastAsia="Times New Roman" w:hAnsi="Times New Roman" w:cs="Times New Roman"/>
          <w:color w:val="000000"/>
          <w:sz w:val="20"/>
          <w:szCs w:val="20"/>
          <w:lang w:eastAsia="fr-FR"/>
        </w:rPr>
        <w:t xml:space="preserve"> -5 (sauf pour ses jets de HT pour récupérer de l'anesthésie), et fait un jet de HT toutes les heures, chaque jet réussi réduisant le malus de 1 point.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Pr>
          <w:rFonts w:ascii="Times New Roman" w:eastAsia="Times New Roman" w:hAnsi="Times New Roman" w:cs="Times New Roman"/>
          <w:color w:val="000000"/>
          <w:sz w:val="20"/>
          <w:szCs w:val="20"/>
          <w:lang w:eastAsia="fr-FR"/>
        </w:rPr>
        <w:t xml:space="preserve"> - </w:t>
      </w:r>
      <w:r w:rsidRPr="00AD1D5C">
        <w:rPr>
          <w:rFonts w:ascii="Times New Roman" w:eastAsia="Times New Roman" w:hAnsi="Times New Roman" w:cs="Times New Roman"/>
          <w:b/>
          <w:color w:val="000000"/>
          <w:sz w:val="20"/>
          <w:szCs w:val="20"/>
          <w:lang w:eastAsia="fr-FR"/>
        </w:rPr>
        <w:t>LA (rayon laser)</w:t>
      </w:r>
      <w:r w:rsidRPr="00AD1D5C">
        <w:rPr>
          <w:rFonts w:ascii="Times New Roman" w:eastAsia="Times New Roman" w:hAnsi="Times New Roman" w:cs="Times New Roman"/>
          <w:color w:val="000000"/>
          <w:sz w:val="20"/>
          <w:szCs w:val="20"/>
          <w:lang w:eastAsia="fr-FR"/>
        </w:rPr>
        <w:t xml:space="preserve"> : le chargeur permet 5 tirs. ½D : 50 m. Max : 100 m. </w:t>
      </w:r>
      <w:proofErr w:type="spellStart"/>
      <w:r w:rsidRPr="00AD1D5C">
        <w:rPr>
          <w:rFonts w:ascii="Times New Roman" w:eastAsia="Times New Roman" w:hAnsi="Times New Roman" w:cs="Times New Roman"/>
          <w:color w:val="000000"/>
          <w:sz w:val="20"/>
          <w:szCs w:val="20"/>
          <w:lang w:eastAsia="fr-FR"/>
        </w:rPr>
        <w:t>RoF</w:t>
      </w:r>
      <w:proofErr w:type="spellEnd"/>
      <w:r w:rsidRPr="00AD1D5C">
        <w:rPr>
          <w:rFonts w:ascii="Times New Roman" w:eastAsia="Times New Roman" w:hAnsi="Times New Roman" w:cs="Times New Roman"/>
          <w:color w:val="000000"/>
          <w:sz w:val="20"/>
          <w:szCs w:val="20"/>
          <w:lang w:eastAsia="fr-FR"/>
        </w:rPr>
        <w:t xml:space="preserve"> : 1. </w:t>
      </w:r>
      <w:proofErr w:type="spellStart"/>
      <w:r w:rsidRPr="00AD1D5C">
        <w:rPr>
          <w:rFonts w:ascii="Times New Roman" w:eastAsia="Times New Roman" w:hAnsi="Times New Roman" w:cs="Times New Roman"/>
          <w:color w:val="000000"/>
          <w:sz w:val="20"/>
          <w:szCs w:val="20"/>
          <w:lang w:eastAsia="fr-FR"/>
        </w:rPr>
        <w:t>Rcl</w:t>
      </w:r>
      <w:proofErr w:type="spellEnd"/>
      <w:r w:rsidRPr="00AD1D5C">
        <w:rPr>
          <w:rFonts w:ascii="Times New Roman" w:eastAsia="Times New Roman" w:hAnsi="Times New Roman" w:cs="Times New Roman"/>
          <w:color w:val="000000"/>
          <w:sz w:val="20"/>
          <w:szCs w:val="20"/>
          <w:lang w:eastAsia="fr-FR"/>
        </w:rPr>
        <w:t xml:space="preserve"> : 0. Dégâts : 1D6-1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Pr>
          <w:rFonts w:ascii="Times New Roman" w:eastAsia="Times New Roman" w:hAnsi="Times New Roman" w:cs="Times New Roman"/>
          <w:color w:val="000000"/>
          <w:sz w:val="20"/>
          <w:szCs w:val="20"/>
          <w:lang w:eastAsia="fr-FR"/>
        </w:rPr>
        <w:t xml:space="preserve"> - </w:t>
      </w:r>
      <w:r w:rsidRPr="00AD1D5C">
        <w:rPr>
          <w:rFonts w:ascii="Times New Roman" w:eastAsia="Times New Roman" w:hAnsi="Times New Roman" w:cs="Times New Roman"/>
          <w:b/>
          <w:color w:val="000000"/>
          <w:sz w:val="20"/>
          <w:szCs w:val="20"/>
          <w:lang w:eastAsia="fr-FR"/>
        </w:rPr>
        <w:t>PA (ondes paralysantes)</w:t>
      </w:r>
      <w:r w:rsidRPr="00AD1D5C">
        <w:rPr>
          <w:rFonts w:ascii="Times New Roman" w:eastAsia="Times New Roman" w:hAnsi="Times New Roman" w:cs="Times New Roman"/>
          <w:color w:val="000000"/>
          <w:sz w:val="20"/>
          <w:szCs w:val="20"/>
          <w:lang w:eastAsia="fr-FR"/>
        </w:rPr>
        <w:t xml:space="preserve"> : les effets sont ceux d'un paralysant léger. ½D : /. Max : 25 m. </w:t>
      </w:r>
      <w:proofErr w:type="spellStart"/>
      <w:r w:rsidRPr="00AD1D5C">
        <w:rPr>
          <w:rFonts w:ascii="Times New Roman" w:eastAsia="Times New Roman" w:hAnsi="Times New Roman" w:cs="Times New Roman"/>
          <w:color w:val="000000"/>
          <w:sz w:val="20"/>
          <w:szCs w:val="20"/>
          <w:lang w:eastAsia="fr-FR"/>
        </w:rPr>
        <w:t>RoF</w:t>
      </w:r>
      <w:proofErr w:type="spellEnd"/>
      <w:r w:rsidRPr="00AD1D5C">
        <w:rPr>
          <w:rFonts w:ascii="Times New Roman" w:eastAsia="Times New Roman" w:hAnsi="Times New Roman" w:cs="Times New Roman"/>
          <w:color w:val="000000"/>
          <w:sz w:val="20"/>
          <w:szCs w:val="20"/>
          <w:lang w:eastAsia="fr-FR"/>
        </w:rPr>
        <w:t xml:space="preserve"> : 1. </w:t>
      </w:r>
      <w:proofErr w:type="spellStart"/>
      <w:r w:rsidRPr="00AD1D5C">
        <w:rPr>
          <w:rFonts w:ascii="Times New Roman" w:eastAsia="Times New Roman" w:hAnsi="Times New Roman" w:cs="Times New Roman"/>
          <w:color w:val="000000"/>
          <w:sz w:val="20"/>
          <w:szCs w:val="20"/>
          <w:lang w:eastAsia="fr-FR"/>
        </w:rPr>
        <w:t>Rcl</w:t>
      </w:r>
      <w:proofErr w:type="spellEnd"/>
      <w:r w:rsidRPr="00AD1D5C">
        <w:rPr>
          <w:rFonts w:ascii="Times New Roman" w:eastAsia="Times New Roman" w:hAnsi="Times New Roman" w:cs="Times New Roman"/>
          <w:color w:val="000000"/>
          <w:sz w:val="20"/>
          <w:szCs w:val="20"/>
          <w:lang w:eastAsia="fr-FR"/>
        </w:rPr>
        <w:t xml:space="preserve"> : 0. Le chargeur permet 5 tirs. Le paralysant peut être réglé en faisceau large, pouvant ainsi toucher deux personnes côte à côte, mais sa portée est alors réduite à 10 m.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Pr>
          <w:rFonts w:ascii="Times New Roman" w:eastAsia="Times New Roman" w:hAnsi="Times New Roman" w:cs="Times New Roman"/>
          <w:color w:val="000000"/>
          <w:sz w:val="20"/>
          <w:szCs w:val="20"/>
          <w:lang w:eastAsia="fr-FR"/>
        </w:rPr>
        <w:t xml:space="preserve"> - </w:t>
      </w:r>
      <w:r w:rsidRPr="00AD1D5C">
        <w:rPr>
          <w:rFonts w:ascii="Times New Roman" w:eastAsia="Times New Roman" w:hAnsi="Times New Roman" w:cs="Times New Roman"/>
          <w:b/>
          <w:color w:val="000000"/>
          <w:sz w:val="20"/>
          <w:szCs w:val="20"/>
          <w:lang w:eastAsia="fr-FR"/>
        </w:rPr>
        <w:t>PI (mini-pisteur adhésif)</w:t>
      </w:r>
      <w:r w:rsidRPr="00AD1D5C">
        <w:rPr>
          <w:rFonts w:ascii="Times New Roman" w:eastAsia="Times New Roman" w:hAnsi="Times New Roman" w:cs="Times New Roman"/>
          <w:color w:val="000000"/>
          <w:sz w:val="20"/>
          <w:szCs w:val="20"/>
          <w:lang w:eastAsia="fr-FR"/>
        </w:rPr>
        <w:t xml:space="preserve"> : chargeur de 5 "coups". ½D : 25 m. Max : 50 m. </w:t>
      </w:r>
      <w:proofErr w:type="spellStart"/>
      <w:r w:rsidRPr="00AD1D5C">
        <w:rPr>
          <w:rFonts w:ascii="Times New Roman" w:eastAsia="Times New Roman" w:hAnsi="Times New Roman" w:cs="Times New Roman"/>
          <w:color w:val="000000"/>
          <w:sz w:val="20"/>
          <w:szCs w:val="20"/>
          <w:lang w:eastAsia="fr-FR"/>
        </w:rPr>
        <w:t>RoF</w:t>
      </w:r>
      <w:proofErr w:type="spellEnd"/>
      <w:r w:rsidRPr="00AD1D5C">
        <w:rPr>
          <w:rFonts w:ascii="Times New Roman" w:eastAsia="Times New Roman" w:hAnsi="Times New Roman" w:cs="Times New Roman"/>
          <w:color w:val="000000"/>
          <w:sz w:val="20"/>
          <w:szCs w:val="20"/>
          <w:lang w:eastAsia="fr-FR"/>
        </w:rPr>
        <w:t xml:space="preserve"> : 1. </w:t>
      </w:r>
      <w:proofErr w:type="spellStart"/>
      <w:r w:rsidRPr="00AD1D5C">
        <w:rPr>
          <w:rFonts w:ascii="Times New Roman" w:eastAsia="Times New Roman" w:hAnsi="Times New Roman" w:cs="Times New Roman"/>
          <w:color w:val="000000"/>
          <w:sz w:val="20"/>
          <w:szCs w:val="20"/>
          <w:lang w:eastAsia="fr-FR"/>
        </w:rPr>
        <w:t>Rcl</w:t>
      </w:r>
      <w:proofErr w:type="spellEnd"/>
      <w:r w:rsidRPr="00AD1D5C">
        <w:rPr>
          <w:rFonts w:ascii="Times New Roman" w:eastAsia="Times New Roman" w:hAnsi="Times New Roman" w:cs="Times New Roman"/>
          <w:color w:val="000000"/>
          <w:sz w:val="20"/>
          <w:szCs w:val="20"/>
          <w:lang w:eastAsia="fr-FR"/>
        </w:rPr>
        <w:t xml:space="preserve"> : -1. Le signal du pisteur peut être capté à une distance de 3 km par un détecteur de pisteurs.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Pr>
          <w:rFonts w:ascii="Times New Roman" w:eastAsia="Times New Roman" w:hAnsi="Times New Roman" w:cs="Times New Roman"/>
          <w:color w:val="000000"/>
          <w:sz w:val="20"/>
          <w:szCs w:val="20"/>
          <w:lang w:eastAsia="fr-FR"/>
        </w:rPr>
        <w:t xml:space="preserve"> - </w:t>
      </w:r>
      <w:r w:rsidRPr="00AD1D5C">
        <w:rPr>
          <w:rFonts w:ascii="Times New Roman" w:eastAsia="Times New Roman" w:hAnsi="Times New Roman" w:cs="Times New Roman"/>
          <w:b/>
          <w:color w:val="000000"/>
          <w:sz w:val="20"/>
          <w:szCs w:val="20"/>
          <w:lang w:eastAsia="fr-FR"/>
        </w:rPr>
        <w:t>SP (micro-jet d'eau sous pression)</w:t>
      </w:r>
      <w:r w:rsidRPr="00AD1D5C">
        <w:rPr>
          <w:rFonts w:ascii="Times New Roman" w:eastAsia="Times New Roman" w:hAnsi="Times New Roman" w:cs="Times New Roman"/>
          <w:color w:val="000000"/>
          <w:sz w:val="20"/>
          <w:szCs w:val="20"/>
          <w:lang w:eastAsia="fr-FR"/>
        </w:rPr>
        <w:t xml:space="preserve"> : conçu pour perforer des matériaux. Autonomie 30 +2D6 secondes. Traverse 1 point de DR par seconde s'il s'agit d'un matériau de DR inférieure ou égale à 25 ; en 2 secondes, pour une DR de 26 à 50 ; en 4 secondes pour une DR de 51 à 75 ; en 8 secondes pour une DR de 75 à 100 ; à condition qu'on maintienne le jet sur le même point. Une fois la DR traversée, les dégâts du jet sont de 1D6+2, </w:t>
      </w:r>
      <w:proofErr w:type="spellStart"/>
      <w:r w:rsidRPr="00AD1D5C">
        <w:rPr>
          <w:rFonts w:ascii="Times New Roman" w:eastAsia="Times New Roman" w:hAnsi="Times New Roman" w:cs="Times New Roman"/>
          <w:color w:val="000000"/>
          <w:sz w:val="20"/>
          <w:szCs w:val="20"/>
          <w:lang w:eastAsia="fr-FR"/>
        </w:rPr>
        <w:t>Impaling</w:t>
      </w:r>
      <w:proofErr w:type="spellEnd"/>
      <w:r w:rsidRPr="00AD1D5C">
        <w:rPr>
          <w:rFonts w:ascii="Times New Roman" w:eastAsia="Times New Roman" w:hAnsi="Times New Roman" w:cs="Times New Roman"/>
          <w:color w:val="000000"/>
          <w:sz w:val="20"/>
          <w:szCs w:val="20"/>
          <w:lang w:eastAsia="fr-FR"/>
        </w:rPr>
        <w:t>, par seconde.</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p>
    <w:p w:rsidR="0015037D" w:rsidRPr="00380C88"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Il existe une version "lourde" (2 kg chargée) du </w:t>
      </w:r>
      <w:proofErr w:type="spellStart"/>
      <w:r w:rsidRPr="00AD1D5C">
        <w:rPr>
          <w:rFonts w:ascii="Times New Roman" w:eastAsia="Times New Roman" w:hAnsi="Times New Roman" w:cs="Times New Roman"/>
          <w:color w:val="000000"/>
          <w:sz w:val="20"/>
          <w:szCs w:val="20"/>
          <w:lang w:eastAsia="fr-FR"/>
        </w:rPr>
        <w:t>multiprojecteur</w:t>
      </w:r>
      <w:proofErr w:type="spellEnd"/>
      <w:r w:rsidRPr="00AD1D5C">
        <w:rPr>
          <w:rFonts w:ascii="Times New Roman" w:eastAsia="Times New Roman" w:hAnsi="Times New Roman" w:cs="Times New Roman"/>
          <w:color w:val="000000"/>
          <w:sz w:val="20"/>
          <w:szCs w:val="20"/>
          <w:lang w:eastAsia="fr-FR"/>
        </w:rPr>
        <w:t xml:space="preserve"> AST, le modèle AST-L, qui permet plus de tirs : 7 capsules explosives, 10 fléchettes à acide, 10 fléchettes-glaçon à somnifère, et 10 charges paralysantes (les capacités des autres chargeurs restent les mêmes que pour le modèle normal).</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paralysant</w:t>
      </w:r>
      <w:r w:rsidRPr="00380C88">
        <w:rPr>
          <w:rFonts w:ascii="Times New Roman" w:eastAsia="Times New Roman" w:hAnsi="Times New Roman" w:cs="Times New Roman"/>
          <w:color w:val="000000"/>
          <w:sz w:val="20"/>
          <w:szCs w:val="20"/>
          <w:lang w:eastAsia="fr-FR"/>
        </w:rPr>
        <w:t xml:space="preserve"> : l'arme de poing la plus utilisée par les MEGA après le </w:t>
      </w:r>
      <w:proofErr w:type="spellStart"/>
      <w:r w:rsidRPr="00380C88">
        <w:rPr>
          <w:rFonts w:ascii="Times New Roman" w:eastAsia="Times New Roman" w:hAnsi="Times New Roman" w:cs="Times New Roman"/>
          <w:color w:val="000000"/>
          <w:sz w:val="20"/>
          <w:szCs w:val="20"/>
          <w:lang w:eastAsia="fr-FR"/>
        </w:rPr>
        <w:t>multiprojecteur</w:t>
      </w:r>
      <w:proofErr w:type="spellEnd"/>
      <w:r w:rsidRPr="00380C88">
        <w:rPr>
          <w:rFonts w:ascii="Times New Roman" w:eastAsia="Times New Roman" w:hAnsi="Times New Roman" w:cs="Times New Roman"/>
          <w:color w:val="000000"/>
          <w:sz w:val="20"/>
          <w:szCs w:val="20"/>
          <w:lang w:eastAsia="fr-FR"/>
        </w:rPr>
        <w:t xml:space="preserve"> AST.</w:t>
      </w:r>
    </w:p>
    <w:p w:rsidR="00AD1D5C" w:rsidRDefault="00AD1D5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Le paralysant est un pistolet émetteur d'ondes qui agissent sur le système nerveux des organismes à base de carbone.</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Si la victime rate un jet de HT, elle est instantanément </w:t>
      </w:r>
      <w:proofErr w:type="gramStart"/>
      <w:r w:rsidRPr="00AD1D5C">
        <w:rPr>
          <w:rFonts w:ascii="Times New Roman" w:eastAsia="Times New Roman" w:hAnsi="Times New Roman" w:cs="Times New Roman"/>
          <w:color w:val="000000"/>
          <w:sz w:val="20"/>
          <w:szCs w:val="20"/>
          <w:lang w:eastAsia="fr-FR"/>
        </w:rPr>
        <w:t>tétanisée</w:t>
      </w:r>
      <w:proofErr w:type="gramEnd"/>
      <w:r w:rsidRPr="00AD1D5C">
        <w:rPr>
          <w:rFonts w:ascii="Times New Roman" w:eastAsia="Times New Roman" w:hAnsi="Times New Roman" w:cs="Times New Roman"/>
          <w:color w:val="000000"/>
          <w:sz w:val="20"/>
          <w:szCs w:val="20"/>
          <w:lang w:eastAsia="fr-FR"/>
        </w:rPr>
        <w:t xml:space="preserve"> : ses muscles se raidissent dans la position où ils se trouvaient lorsque l'arme les a touchés. Elle est dans un état de semi-inconscience, mais peut tout de même percevoir les stimuli sensoriels les plus importants (bruit violent, éclair, </w:t>
      </w:r>
      <w:proofErr w:type="spellStart"/>
      <w:r w:rsidRPr="00AD1D5C">
        <w:rPr>
          <w:rFonts w:ascii="Times New Roman" w:eastAsia="Times New Roman" w:hAnsi="Times New Roman" w:cs="Times New Roman"/>
          <w:color w:val="000000"/>
          <w:sz w:val="20"/>
          <w:szCs w:val="20"/>
          <w:lang w:eastAsia="fr-FR"/>
        </w:rPr>
        <w:t>etc</w:t>
      </w:r>
      <w:proofErr w:type="spellEnd"/>
      <w:r w:rsidRPr="00AD1D5C">
        <w:rPr>
          <w:rFonts w:ascii="Times New Roman" w:eastAsia="Times New Roman" w:hAnsi="Times New Roman" w:cs="Times New Roman"/>
          <w:color w:val="000000"/>
          <w:sz w:val="20"/>
          <w:szCs w:val="20"/>
          <w:lang w:eastAsia="fr-FR"/>
        </w:rPr>
        <w:t xml:space="preserve">...). Les psis peuvent être employés </w:t>
      </w:r>
      <w:proofErr w:type="gramStart"/>
      <w:r w:rsidRPr="00AD1D5C">
        <w:rPr>
          <w:rFonts w:ascii="Times New Roman" w:eastAsia="Times New Roman" w:hAnsi="Times New Roman" w:cs="Times New Roman"/>
          <w:color w:val="000000"/>
          <w:sz w:val="20"/>
          <w:szCs w:val="20"/>
          <w:lang w:eastAsia="fr-FR"/>
        </w:rPr>
        <w:t>à</w:t>
      </w:r>
      <w:proofErr w:type="gramEnd"/>
      <w:r w:rsidRPr="00AD1D5C">
        <w:rPr>
          <w:rFonts w:ascii="Times New Roman" w:eastAsia="Times New Roman" w:hAnsi="Times New Roman" w:cs="Times New Roman"/>
          <w:color w:val="000000"/>
          <w:sz w:val="20"/>
          <w:szCs w:val="20"/>
          <w:lang w:eastAsia="fr-FR"/>
        </w:rPr>
        <w:t xml:space="preserve"> -1. </w:t>
      </w:r>
      <w:r w:rsidRPr="00AD1D5C">
        <w:rPr>
          <w:rFonts w:ascii="Times New Roman" w:eastAsia="Times New Roman" w:hAnsi="Times New Roman" w:cs="Times New Roman"/>
          <w:color w:val="000000"/>
          <w:sz w:val="20"/>
          <w:szCs w:val="20"/>
          <w:lang w:eastAsia="fr-FR"/>
        </w:rPr>
        <w:br/>
        <w:t>Si le jet de HT de la victime réussit (sans être une réussite critique), les effets ne sont qu'un malus de -2 en DX et -1 en IQ. </w:t>
      </w:r>
      <w:r w:rsidRPr="00AD1D5C">
        <w:rPr>
          <w:rFonts w:ascii="Times New Roman" w:eastAsia="Times New Roman" w:hAnsi="Times New Roman" w:cs="Times New Roman"/>
          <w:color w:val="000000"/>
          <w:sz w:val="20"/>
          <w:szCs w:val="20"/>
          <w:lang w:eastAsia="fr-FR"/>
        </w:rPr>
        <w:br/>
        <w:t>Les effets d'un tir de paralysant durent 4D6 mn (avec un maximum de 30-HT mn).</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Une armure rigide et totalement étanche est la seule protection efficace contre un paralysant, mais elle protège alors totalement, quelle que soit sa DR.</w:t>
      </w:r>
    </w:p>
    <w:p w:rsid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Les paralysants fonctionnent dans le vide. Ils agissent aussi sur les systèmes électroniques non durcis (2 risques sur 6 de mise hors service des circuits électroniques non durcis à portée de tir si la cible est ratée (lancer séparément pour chaque appareil).</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Caractéristiques de jeu :</w:t>
      </w: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484"/>
        <w:gridCol w:w="747"/>
        <w:gridCol w:w="303"/>
        <w:gridCol w:w="402"/>
        <w:gridCol w:w="375"/>
        <w:gridCol w:w="447"/>
        <w:gridCol w:w="530"/>
        <w:gridCol w:w="425"/>
        <w:gridCol w:w="525"/>
        <w:gridCol w:w="358"/>
        <w:gridCol w:w="340"/>
      </w:tblGrid>
      <w:tr w:rsidR="00AD1D5C" w:rsidRPr="00AD1D5C" w:rsidTr="00AD1D5C">
        <w:trPr>
          <w:tblCellSpacing w:w="15" w:type="dxa"/>
          <w:jc w:val="center"/>
        </w:trPr>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Malf</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Damage</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SS</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Acc</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½D</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Max</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Wt</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RoF</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Shots</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Rcl</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TL</w:t>
            </w:r>
          </w:p>
        </w:tc>
      </w:tr>
      <w:tr w:rsidR="00AD1D5C" w:rsidRPr="00AD1D5C" w:rsidTr="00AD1D5C">
        <w:trPr>
          <w:tblCellSpacing w:w="15" w:type="dxa"/>
          <w:jc w:val="center"/>
        </w:trPr>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Ver</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special</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6</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4</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25</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750 g</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1</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15</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0</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12</w:t>
            </w:r>
          </w:p>
        </w:tc>
      </w:tr>
    </w:tbl>
    <w:p w:rsid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Le paralysant utilise un chargeur standard.</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Le paralysant peut être réglé en faisceau large, pouvant ainsi toucher deux personnes côte à côte, mais sa portée est alors réduite à 10 m.</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Le paralysant s'utilise avec </w:t>
      </w:r>
      <w:proofErr w:type="spellStart"/>
      <w:r w:rsidRPr="00AD1D5C">
        <w:rPr>
          <w:rFonts w:ascii="Times New Roman" w:eastAsia="Times New Roman" w:hAnsi="Times New Roman" w:cs="Times New Roman"/>
          <w:color w:val="000000"/>
          <w:sz w:val="20"/>
          <w:szCs w:val="20"/>
          <w:lang w:eastAsia="fr-FR"/>
        </w:rPr>
        <w:t>Beam</w:t>
      </w:r>
      <w:proofErr w:type="spellEnd"/>
      <w:r w:rsidRPr="00AD1D5C">
        <w:rPr>
          <w:rFonts w:ascii="Times New Roman" w:eastAsia="Times New Roman" w:hAnsi="Times New Roman" w:cs="Times New Roman"/>
          <w:color w:val="000000"/>
          <w:sz w:val="20"/>
          <w:szCs w:val="20"/>
          <w:lang w:eastAsia="fr-FR"/>
        </w:rPr>
        <w:t xml:space="preserve"> </w:t>
      </w:r>
      <w:proofErr w:type="spellStart"/>
      <w:r w:rsidRPr="00AD1D5C">
        <w:rPr>
          <w:rFonts w:ascii="Times New Roman" w:eastAsia="Times New Roman" w:hAnsi="Times New Roman" w:cs="Times New Roman"/>
          <w:color w:val="000000"/>
          <w:sz w:val="20"/>
          <w:szCs w:val="20"/>
          <w:lang w:eastAsia="fr-FR"/>
        </w:rPr>
        <w:t>Weapons</w:t>
      </w:r>
      <w:proofErr w:type="spellEnd"/>
      <w:r w:rsidRPr="00AD1D5C">
        <w:rPr>
          <w:rFonts w:ascii="Times New Roman" w:eastAsia="Times New Roman" w:hAnsi="Times New Roman" w:cs="Times New Roman"/>
          <w:color w:val="000000"/>
          <w:sz w:val="20"/>
          <w:szCs w:val="20"/>
          <w:lang w:eastAsia="fr-FR"/>
        </w:rPr>
        <w:t xml:space="preserve"> (Neural).</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Le </w:t>
      </w:r>
      <w:proofErr w:type="spellStart"/>
      <w:r w:rsidRPr="005A5233">
        <w:rPr>
          <w:rFonts w:ascii="Times New Roman" w:eastAsia="Times New Roman" w:hAnsi="Times New Roman" w:cs="Times New Roman"/>
          <w:b/>
          <w:color w:val="000000"/>
          <w:sz w:val="20"/>
          <w:szCs w:val="20"/>
          <w:lang w:eastAsia="fr-FR"/>
        </w:rPr>
        <w:t>pistolaser</w:t>
      </w:r>
      <w:proofErr w:type="spellEnd"/>
      <w:r w:rsidRPr="00380C88">
        <w:rPr>
          <w:rFonts w:ascii="Times New Roman" w:eastAsia="Times New Roman" w:hAnsi="Times New Roman" w:cs="Times New Roman"/>
          <w:color w:val="000000"/>
          <w:sz w:val="20"/>
          <w:szCs w:val="20"/>
          <w:lang w:eastAsia="fr-FR"/>
        </w:rPr>
        <w:t> : une arme de poing appréciable et appréciée.</w:t>
      </w:r>
    </w:p>
    <w:p w:rsidR="00AD1D5C" w:rsidRDefault="00AD1D5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En termes de jeu, la plupart des modèles de </w:t>
      </w:r>
      <w:proofErr w:type="spellStart"/>
      <w:r w:rsidRPr="00AD1D5C">
        <w:rPr>
          <w:rFonts w:ascii="Times New Roman" w:eastAsia="Times New Roman" w:hAnsi="Times New Roman" w:cs="Times New Roman"/>
          <w:color w:val="000000"/>
          <w:sz w:val="20"/>
          <w:szCs w:val="20"/>
          <w:lang w:eastAsia="fr-FR"/>
        </w:rPr>
        <w:t>pistolaser</w:t>
      </w:r>
      <w:proofErr w:type="spellEnd"/>
      <w:r w:rsidRPr="00AD1D5C">
        <w:rPr>
          <w:rFonts w:ascii="Times New Roman" w:eastAsia="Times New Roman" w:hAnsi="Times New Roman" w:cs="Times New Roman"/>
          <w:color w:val="000000"/>
          <w:sz w:val="20"/>
          <w:szCs w:val="20"/>
          <w:lang w:eastAsia="fr-FR"/>
        </w:rPr>
        <w:t xml:space="preserve"> en usage dans la Guilde ont les caractéristiques suivantes :</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484"/>
        <w:gridCol w:w="1399"/>
        <w:gridCol w:w="303"/>
        <w:gridCol w:w="402"/>
        <w:gridCol w:w="380"/>
        <w:gridCol w:w="447"/>
        <w:gridCol w:w="530"/>
        <w:gridCol w:w="425"/>
        <w:gridCol w:w="525"/>
        <w:gridCol w:w="358"/>
        <w:gridCol w:w="340"/>
      </w:tblGrid>
      <w:tr w:rsidR="00AD1D5C" w:rsidRPr="00AD1D5C" w:rsidTr="00AD1D5C">
        <w:trPr>
          <w:tblCellSpacing w:w="15" w:type="dxa"/>
          <w:jc w:val="center"/>
        </w:trPr>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Malf</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Damage</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SS</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Acc</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½D</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Max</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Wt</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RoF</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Shots</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Rcl</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TL</w:t>
            </w:r>
          </w:p>
        </w:tc>
      </w:tr>
      <w:tr w:rsidR="00AD1D5C" w:rsidRPr="00AD1D5C" w:rsidTr="00AD1D5C">
        <w:trPr>
          <w:tblCellSpacing w:w="15" w:type="dxa"/>
          <w:jc w:val="center"/>
        </w:trPr>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Crit</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2d+1 (</w:t>
            </w:r>
            <w:proofErr w:type="spellStart"/>
            <w:r w:rsidRPr="00AD1D5C">
              <w:rPr>
                <w:rFonts w:ascii="Times New Roman" w:eastAsia="Times New Roman" w:hAnsi="Times New Roman" w:cs="Times New Roman"/>
                <w:sz w:val="20"/>
                <w:szCs w:val="20"/>
                <w:lang w:eastAsia="fr-FR"/>
              </w:rPr>
              <w:t>Impaling</w:t>
            </w:r>
            <w:proofErr w:type="spellEnd"/>
            <w:r w:rsidRPr="00AD1D5C">
              <w:rPr>
                <w:rFonts w:ascii="Times New Roman" w:eastAsia="Times New Roman" w:hAnsi="Times New Roman" w:cs="Times New Roman"/>
                <w:sz w:val="20"/>
                <w:szCs w:val="20"/>
                <w:lang w:eastAsia="fr-FR"/>
              </w:rPr>
              <w:t>)</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9</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7</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200</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500</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900 g</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3~</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20</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0</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12</w:t>
            </w:r>
          </w:p>
        </w:tc>
      </w:tr>
    </w:tbl>
    <w:p w:rsid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Le </w:t>
      </w:r>
      <w:proofErr w:type="spellStart"/>
      <w:r w:rsidRPr="00AD1D5C">
        <w:rPr>
          <w:rFonts w:ascii="Times New Roman" w:eastAsia="Times New Roman" w:hAnsi="Times New Roman" w:cs="Times New Roman"/>
          <w:color w:val="000000"/>
          <w:sz w:val="20"/>
          <w:szCs w:val="20"/>
          <w:lang w:eastAsia="fr-FR"/>
        </w:rPr>
        <w:t>pistolaser</w:t>
      </w:r>
      <w:proofErr w:type="spellEnd"/>
      <w:r w:rsidRPr="00AD1D5C">
        <w:rPr>
          <w:rFonts w:ascii="Times New Roman" w:eastAsia="Times New Roman" w:hAnsi="Times New Roman" w:cs="Times New Roman"/>
          <w:color w:val="000000"/>
          <w:sz w:val="20"/>
          <w:szCs w:val="20"/>
          <w:lang w:eastAsia="fr-FR"/>
        </w:rPr>
        <w:t xml:space="preserve"> utilise un chargeur standard.</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Un </w:t>
      </w:r>
      <w:proofErr w:type="spellStart"/>
      <w:r w:rsidRPr="00AD1D5C">
        <w:rPr>
          <w:rFonts w:ascii="Times New Roman" w:eastAsia="Times New Roman" w:hAnsi="Times New Roman" w:cs="Times New Roman"/>
          <w:color w:val="000000"/>
          <w:sz w:val="20"/>
          <w:szCs w:val="20"/>
          <w:lang w:eastAsia="fr-FR"/>
        </w:rPr>
        <w:t>pistolaser</w:t>
      </w:r>
      <w:proofErr w:type="spellEnd"/>
      <w:r w:rsidRPr="00AD1D5C">
        <w:rPr>
          <w:rFonts w:ascii="Times New Roman" w:eastAsia="Times New Roman" w:hAnsi="Times New Roman" w:cs="Times New Roman"/>
          <w:color w:val="000000"/>
          <w:sz w:val="20"/>
          <w:szCs w:val="20"/>
          <w:lang w:eastAsia="fr-FR"/>
        </w:rPr>
        <w:t xml:space="preserve"> peut servir de viseur laser pour lui-même, grâce à sa détente à deux crans : le premier cran déclenche le viseur, qui fait apparaître un point rouge sur la cible, conférant les avantages suivants : +2 à </w:t>
      </w:r>
      <w:proofErr w:type="spellStart"/>
      <w:r w:rsidRPr="00AD1D5C">
        <w:rPr>
          <w:rFonts w:ascii="Times New Roman" w:eastAsia="Times New Roman" w:hAnsi="Times New Roman" w:cs="Times New Roman"/>
          <w:color w:val="000000"/>
          <w:sz w:val="20"/>
          <w:szCs w:val="20"/>
          <w:lang w:eastAsia="fr-FR"/>
        </w:rPr>
        <w:t>Acc</w:t>
      </w:r>
      <w:proofErr w:type="spellEnd"/>
      <w:r w:rsidRPr="00AD1D5C">
        <w:rPr>
          <w:rFonts w:ascii="Times New Roman" w:eastAsia="Times New Roman" w:hAnsi="Times New Roman" w:cs="Times New Roman"/>
          <w:color w:val="000000"/>
          <w:sz w:val="20"/>
          <w:szCs w:val="20"/>
          <w:lang w:eastAsia="fr-FR"/>
        </w:rPr>
        <w:t>, SS÷2 (arrondi au dessus).</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Un </w:t>
      </w:r>
      <w:proofErr w:type="spellStart"/>
      <w:r w:rsidRPr="00AD1D5C">
        <w:rPr>
          <w:rFonts w:ascii="Times New Roman" w:eastAsia="Times New Roman" w:hAnsi="Times New Roman" w:cs="Times New Roman"/>
          <w:color w:val="000000"/>
          <w:sz w:val="20"/>
          <w:szCs w:val="20"/>
          <w:lang w:eastAsia="fr-FR"/>
        </w:rPr>
        <w:t>pistolaser</w:t>
      </w:r>
      <w:proofErr w:type="spellEnd"/>
      <w:r w:rsidRPr="00AD1D5C">
        <w:rPr>
          <w:rFonts w:ascii="Times New Roman" w:eastAsia="Times New Roman" w:hAnsi="Times New Roman" w:cs="Times New Roman"/>
          <w:color w:val="000000"/>
          <w:sz w:val="20"/>
          <w:szCs w:val="20"/>
          <w:lang w:eastAsia="fr-FR"/>
        </w:rPr>
        <w:t xml:space="preserve"> peut aussi servir d'outil. </w:t>
      </w:r>
      <w:r w:rsidRPr="00AD1D5C">
        <w:rPr>
          <w:rFonts w:ascii="Times New Roman" w:eastAsia="Times New Roman" w:hAnsi="Times New Roman" w:cs="Times New Roman"/>
          <w:color w:val="000000"/>
          <w:sz w:val="20"/>
          <w:szCs w:val="20"/>
          <w:lang w:eastAsia="fr-FR"/>
        </w:rPr>
        <w:br/>
        <w:t>Consommation en équivalents tirs :</w:t>
      </w:r>
    </w:p>
    <w:p w:rsidR="00AD1D5C" w:rsidRPr="00AD1D5C" w:rsidRDefault="00AD1D5C" w:rsidP="00AD1D5C">
      <w:pPr>
        <w:pStyle w:val="Paragraphedeliste"/>
        <w:numPr>
          <w:ilvl w:val="0"/>
          <w:numId w:val="11"/>
        </w:num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chalumeau : 1 / 5 s</w:t>
      </w:r>
    </w:p>
    <w:p w:rsidR="00AD1D5C" w:rsidRPr="00AD1D5C" w:rsidRDefault="00AD1D5C" w:rsidP="00AD1D5C">
      <w:pPr>
        <w:pStyle w:val="Paragraphedeliste"/>
        <w:numPr>
          <w:ilvl w:val="0"/>
          <w:numId w:val="11"/>
        </w:num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cuisson : 1 / mn</w:t>
      </w:r>
    </w:p>
    <w:p w:rsidR="00AD1D5C" w:rsidRPr="00AD1D5C" w:rsidRDefault="00AD1D5C" w:rsidP="00AD1D5C">
      <w:pPr>
        <w:pStyle w:val="Paragraphedeliste"/>
        <w:numPr>
          <w:ilvl w:val="0"/>
          <w:numId w:val="11"/>
        </w:num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lampe électrique (portée 50 m) : 1 / 5 mn</w:t>
      </w:r>
    </w:p>
    <w:p w:rsidR="00AD1D5C" w:rsidRPr="00AD1D5C" w:rsidRDefault="00AD1D5C" w:rsidP="00AD1D5C">
      <w:pPr>
        <w:pStyle w:val="Paragraphedeliste"/>
        <w:numPr>
          <w:ilvl w:val="0"/>
          <w:numId w:val="11"/>
        </w:num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briquet 1 / 100 allumages</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La puissance d'un </w:t>
      </w:r>
      <w:proofErr w:type="spellStart"/>
      <w:r w:rsidRPr="00AD1D5C">
        <w:rPr>
          <w:rFonts w:ascii="Times New Roman" w:eastAsia="Times New Roman" w:hAnsi="Times New Roman" w:cs="Times New Roman"/>
          <w:color w:val="000000"/>
          <w:sz w:val="20"/>
          <w:szCs w:val="20"/>
          <w:lang w:eastAsia="fr-FR"/>
        </w:rPr>
        <w:t>pistolaser</w:t>
      </w:r>
      <w:proofErr w:type="spellEnd"/>
      <w:r w:rsidRPr="00AD1D5C">
        <w:rPr>
          <w:rFonts w:ascii="Times New Roman" w:eastAsia="Times New Roman" w:hAnsi="Times New Roman" w:cs="Times New Roman"/>
          <w:color w:val="000000"/>
          <w:sz w:val="20"/>
          <w:szCs w:val="20"/>
          <w:lang w:eastAsia="fr-FR"/>
        </w:rPr>
        <w:t xml:space="preserve"> peut être augmentée en tir au coup par coup (moyennant un bidouillage avec </w:t>
      </w:r>
      <w:proofErr w:type="spellStart"/>
      <w:r w:rsidRPr="00AD1D5C">
        <w:rPr>
          <w:rFonts w:ascii="Times New Roman" w:eastAsia="Times New Roman" w:hAnsi="Times New Roman" w:cs="Times New Roman"/>
          <w:color w:val="000000"/>
          <w:sz w:val="20"/>
          <w:szCs w:val="20"/>
          <w:lang w:eastAsia="fr-FR"/>
        </w:rPr>
        <w:t>Electronics</w:t>
      </w:r>
      <w:proofErr w:type="spellEnd"/>
      <w:r w:rsidRPr="00AD1D5C">
        <w:rPr>
          <w:rFonts w:ascii="Times New Roman" w:eastAsia="Times New Roman" w:hAnsi="Times New Roman" w:cs="Times New Roman"/>
          <w:color w:val="000000"/>
          <w:sz w:val="20"/>
          <w:szCs w:val="20"/>
          <w:lang w:eastAsia="fr-FR"/>
        </w:rPr>
        <w:t xml:space="preserve"> (</w:t>
      </w:r>
      <w:proofErr w:type="spellStart"/>
      <w:r w:rsidRPr="00AD1D5C">
        <w:rPr>
          <w:rFonts w:ascii="Times New Roman" w:eastAsia="Times New Roman" w:hAnsi="Times New Roman" w:cs="Times New Roman"/>
          <w:color w:val="000000"/>
          <w:sz w:val="20"/>
          <w:szCs w:val="20"/>
          <w:lang w:eastAsia="fr-FR"/>
        </w:rPr>
        <w:t>Weapons</w:t>
      </w:r>
      <w:proofErr w:type="spellEnd"/>
      <w:r w:rsidRPr="00AD1D5C">
        <w:rPr>
          <w:rFonts w:ascii="Times New Roman" w:eastAsia="Times New Roman" w:hAnsi="Times New Roman" w:cs="Times New Roman"/>
          <w:color w:val="000000"/>
          <w:sz w:val="20"/>
          <w:szCs w:val="20"/>
          <w:lang w:eastAsia="fr-FR"/>
        </w:rPr>
        <w:t>)), mais cela se fait au détriment de la solidité et de la fiabilité de l'arme.</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Le </w:t>
      </w:r>
      <w:proofErr w:type="spellStart"/>
      <w:r w:rsidRPr="00AD1D5C">
        <w:rPr>
          <w:rFonts w:ascii="Times New Roman" w:eastAsia="Times New Roman" w:hAnsi="Times New Roman" w:cs="Times New Roman"/>
          <w:color w:val="000000"/>
          <w:sz w:val="20"/>
          <w:szCs w:val="20"/>
          <w:lang w:eastAsia="fr-FR"/>
        </w:rPr>
        <w:t>pistolaser</w:t>
      </w:r>
      <w:proofErr w:type="spellEnd"/>
      <w:r w:rsidRPr="00AD1D5C">
        <w:rPr>
          <w:rFonts w:ascii="Times New Roman" w:eastAsia="Times New Roman" w:hAnsi="Times New Roman" w:cs="Times New Roman"/>
          <w:color w:val="000000"/>
          <w:sz w:val="20"/>
          <w:szCs w:val="20"/>
          <w:lang w:eastAsia="fr-FR"/>
        </w:rPr>
        <w:t xml:space="preserve"> s'utilise avec </w:t>
      </w:r>
      <w:proofErr w:type="spellStart"/>
      <w:r w:rsidRPr="00AD1D5C">
        <w:rPr>
          <w:rFonts w:ascii="Times New Roman" w:eastAsia="Times New Roman" w:hAnsi="Times New Roman" w:cs="Times New Roman"/>
          <w:color w:val="000000"/>
          <w:sz w:val="20"/>
          <w:szCs w:val="20"/>
          <w:lang w:eastAsia="fr-FR"/>
        </w:rPr>
        <w:t>Beam</w:t>
      </w:r>
      <w:proofErr w:type="spellEnd"/>
      <w:r w:rsidRPr="00AD1D5C">
        <w:rPr>
          <w:rFonts w:ascii="Times New Roman" w:eastAsia="Times New Roman" w:hAnsi="Times New Roman" w:cs="Times New Roman"/>
          <w:color w:val="000000"/>
          <w:sz w:val="20"/>
          <w:szCs w:val="20"/>
          <w:lang w:eastAsia="fr-FR"/>
        </w:rPr>
        <w:t xml:space="preserve"> </w:t>
      </w:r>
      <w:proofErr w:type="spellStart"/>
      <w:r w:rsidRPr="00AD1D5C">
        <w:rPr>
          <w:rFonts w:ascii="Times New Roman" w:eastAsia="Times New Roman" w:hAnsi="Times New Roman" w:cs="Times New Roman"/>
          <w:color w:val="000000"/>
          <w:sz w:val="20"/>
          <w:szCs w:val="20"/>
          <w:lang w:eastAsia="fr-FR"/>
        </w:rPr>
        <w:t>Weapons</w:t>
      </w:r>
      <w:proofErr w:type="spellEnd"/>
      <w:r w:rsidRPr="00AD1D5C">
        <w:rPr>
          <w:rFonts w:ascii="Times New Roman" w:eastAsia="Times New Roman" w:hAnsi="Times New Roman" w:cs="Times New Roman"/>
          <w:color w:val="000000"/>
          <w:sz w:val="20"/>
          <w:szCs w:val="20"/>
          <w:lang w:eastAsia="fr-FR"/>
        </w:rPr>
        <w:t xml:space="preserve"> (Laser).</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Les </w:t>
      </w:r>
      <w:proofErr w:type="spellStart"/>
      <w:r w:rsidRPr="005A5233">
        <w:rPr>
          <w:rFonts w:ascii="Times New Roman" w:eastAsia="Times New Roman" w:hAnsi="Times New Roman" w:cs="Times New Roman"/>
          <w:b/>
          <w:color w:val="000000"/>
          <w:sz w:val="20"/>
          <w:szCs w:val="20"/>
          <w:lang w:eastAsia="fr-FR"/>
        </w:rPr>
        <w:t>fusilasers</w:t>
      </w:r>
      <w:proofErr w:type="spellEnd"/>
      <w:r w:rsidRPr="00380C88">
        <w:rPr>
          <w:rFonts w:ascii="Times New Roman" w:eastAsia="Times New Roman" w:hAnsi="Times New Roman" w:cs="Times New Roman"/>
          <w:color w:val="000000"/>
          <w:sz w:val="20"/>
          <w:szCs w:val="20"/>
          <w:lang w:eastAsia="fr-FR"/>
        </w:rPr>
        <w:t> : quand ces armes sortent des cavernes du service M, c'est que la mission risque de chauffer.</w:t>
      </w:r>
    </w:p>
    <w:p w:rsidR="00AD1D5C" w:rsidRDefault="00AD1D5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Il existe de nombreux modèles de </w:t>
      </w:r>
      <w:proofErr w:type="spellStart"/>
      <w:r w:rsidRPr="00AD1D5C">
        <w:rPr>
          <w:rFonts w:ascii="Times New Roman" w:eastAsia="Times New Roman" w:hAnsi="Times New Roman" w:cs="Times New Roman"/>
          <w:color w:val="000000"/>
          <w:sz w:val="20"/>
          <w:szCs w:val="20"/>
          <w:lang w:eastAsia="fr-FR"/>
        </w:rPr>
        <w:t>fusilasers</w:t>
      </w:r>
      <w:proofErr w:type="spellEnd"/>
      <w:r w:rsidRPr="00AD1D5C">
        <w:rPr>
          <w:rFonts w:ascii="Times New Roman" w:eastAsia="Times New Roman" w:hAnsi="Times New Roman" w:cs="Times New Roman"/>
          <w:color w:val="000000"/>
          <w:sz w:val="20"/>
          <w:szCs w:val="20"/>
          <w:lang w:eastAsia="fr-FR"/>
        </w:rPr>
        <w:t>.</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Les </w:t>
      </w:r>
      <w:proofErr w:type="spellStart"/>
      <w:r w:rsidRPr="00AD1D5C">
        <w:rPr>
          <w:rFonts w:ascii="Times New Roman" w:eastAsia="Times New Roman" w:hAnsi="Times New Roman" w:cs="Times New Roman"/>
          <w:color w:val="000000"/>
          <w:sz w:val="20"/>
          <w:szCs w:val="20"/>
          <w:lang w:eastAsia="fr-FR"/>
        </w:rPr>
        <w:t>fusilasers</w:t>
      </w:r>
      <w:proofErr w:type="spellEnd"/>
      <w:r w:rsidRPr="00AD1D5C">
        <w:rPr>
          <w:rFonts w:ascii="Times New Roman" w:eastAsia="Times New Roman" w:hAnsi="Times New Roman" w:cs="Times New Roman"/>
          <w:color w:val="000000"/>
          <w:sz w:val="20"/>
          <w:szCs w:val="20"/>
          <w:lang w:eastAsia="fr-FR"/>
        </w:rPr>
        <w:t xml:space="preserve"> s'utilisent avec </w:t>
      </w:r>
      <w:proofErr w:type="spellStart"/>
      <w:r w:rsidRPr="00AD1D5C">
        <w:rPr>
          <w:rFonts w:ascii="Times New Roman" w:eastAsia="Times New Roman" w:hAnsi="Times New Roman" w:cs="Times New Roman"/>
          <w:color w:val="000000"/>
          <w:sz w:val="20"/>
          <w:szCs w:val="20"/>
          <w:lang w:eastAsia="fr-FR"/>
        </w:rPr>
        <w:t>Beam</w:t>
      </w:r>
      <w:proofErr w:type="spellEnd"/>
      <w:r w:rsidRPr="00AD1D5C">
        <w:rPr>
          <w:rFonts w:ascii="Times New Roman" w:eastAsia="Times New Roman" w:hAnsi="Times New Roman" w:cs="Times New Roman"/>
          <w:color w:val="000000"/>
          <w:sz w:val="20"/>
          <w:szCs w:val="20"/>
          <w:lang w:eastAsia="fr-FR"/>
        </w:rPr>
        <w:t xml:space="preserve"> </w:t>
      </w:r>
      <w:proofErr w:type="spellStart"/>
      <w:r w:rsidRPr="00AD1D5C">
        <w:rPr>
          <w:rFonts w:ascii="Times New Roman" w:eastAsia="Times New Roman" w:hAnsi="Times New Roman" w:cs="Times New Roman"/>
          <w:color w:val="000000"/>
          <w:sz w:val="20"/>
          <w:szCs w:val="20"/>
          <w:lang w:eastAsia="fr-FR"/>
        </w:rPr>
        <w:t>Weapons</w:t>
      </w:r>
      <w:proofErr w:type="spellEnd"/>
      <w:r w:rsidRPr="00AD1D5C">
        <w:rPr>
          <w:rFonts w:ascii="Times New Roman" w:eastAsia="Times New Roman" w:hAnsi="Times New Roman" w:cs="Times New Roman"/>
          <w:color w:val="000000"/>
          <w:sz w:val="20"/>
          <w:szCs w:val="20"/>
          <w:lang w:eastAsia="fr-FR"/>
        </w:rPr>
        <w:t xml:space="preserve"> (Laser).</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Ces armes sont conçues pour que leur puissance puisse être facilement augmentée en tir au coup par coup, moyennant un bidouillage avec </w:t>
      </w:r>
      <w:proofErr w:type="spellStart"/>
      <w:r w:rsidRPr="00AD1D5C">
        <w:rPr>
          <w:rFonts w:ascii="Times New Roman" w:eastAsia="Times New Roman" w:hAnsi="Times New Roman" w:cs="Times New Roman"/>
          <w:color w:val="000000"/>
          <w:sz w:val="20"/>
          <w:szCs w:val="20"/>
          <w:lang w:eastAsia="fr-FR"/>
        </w:rPr>
        <w:t>Electronics</w:t>
      </w:r>
      <w:proofErr w:type="spellEnd"/>
      <w:r w:rsidRPr="00AD1D5C">
        <w:rPr>
          <w:rFonts w:ascii="Times New Roman" w:eastAsia="Times New Roman" w:hAnsi="Times New Roman" w:cs="Times New Roman"/>
          <w:color w:val="000000"/>
          <w:sz w:val="20"/>
          <w:szCs w:val="20"/>
          <w:lang w:eastAsia="fr-FR"/>
        </w:rPr>
        <w:t xml:space="preserve"> (</w:t>
      </w:r>
      <w:proofErr w:type="spellStart"/>
      <w:r w:rsidRPr="00AD1D5C">
        <w:rPr>
          <w:rFonts w:ascii="Times New Roman" w:eastAsia="Times New Roman" w:hAnsi="Times New Roman" w:cs="Times New Roman"/>
          <w:color w:val="000000"/>
          <w:sz w:val="20"/>
          <w:szCs w:val="20"/>
          <w:lang w:eastAsia="fr-FR"/>
        </w:rPr>
        <w:t>Weapons</w:t>
      </w:r>
      <w:proofErr w:type="spellEnd"/>
      <w:r w:rsidRPr="00AD1D5C">
        <w:rPr>
          <w:rFonts w:ascii="Times New Roman" w:eastAsia="Times New Roman" w:hAnsi="Times New Roman" w:cs="Times New Roman"/>
          <w:color w:val="000000"/>
          <w:sz w:val="20"/>
          <w:szCs w:val="20"/>
          <w:lang w:eastAsia="fr-FR"/>
        </w:rPr>
        <w:t>).</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En tir automatique, toutes les charges tirées dans la même seconde sur la même localisation constituent un seul faisceau ; un seul jet de défense est fait contre l'ensemble du faisceau, et la DR ne s'applique qu'une seule fois.</w:t>
      </w:r>
    </w:p>
    <w:p w:rsidR="00FF2511" w:rsidRDefault="00FF2511" w:rsidP="00AD1D5C">
      <w:pPr>
        <w:shd w:val="clear" w:color="auto" w:fill="FFFFFF"/>
        <w:spacing w:after="0" w:line="240" w:lineRule="auto"/>
        <w:rPr>
          <w:rFonts w:ascii="Times New Roman" w:eastAsia="Times New Roman" w:hAnsi="Times New Roman" w:cs="Times New Roman"/>
          <w:color w:val="000000"/>
          <w:sz w:val="20"/>
          <w:szCs w:val="20"/>
          <w:lang w:eastAsia="fr-FR"/>
        </w:rPr>
      </w:pPr>
      <w:bookmarkStart w:id="5" w:name="lourd"/>
      <w:bookmarkEnd w:id="5"/>
    </w:p>
    <w:p w:rsid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u w:val="single"/>
          <w:lang w:eastAsia="fr-FR"/>
        </w:rPr>
        <w:t>Laser lourd</w:t>
      </w:r>
      <w:r w:rsidRPr="00AD1D5C">
        <w:rPr>
          <w:rFonts w:ascii="Times New Roman" w:eastAsia="Times New Roman" w:hAnsi="Times New Roman" w:cs="Times New Roman"/>
          <w:color w:val="000000"/>
          <w:sz w:val="20"/>
          <w:szCs w:val="20"/>
          <w:lang w:eastAsia="fr-FR"/>
        </w:rPr>
        <w:t> </w:t>
      </w:r>
      <w:r w:rsidRPr="00AD1D5C">
        <w:rPr>
          <w:rFonts w:ascii="Times New Roman" w:eastAsia="Times New Roman" w:hAnsi="Times New Roman" w:cs="Times New Roman"/>
          <w:color w:val="000000"/>
          <w:sz w:val="20"/>
          <w:szCs w:val="20"/>
          <w:lang w:eastAsia="fr-FR"/>
        </w:rPr>
        <w:br/>
        <w:t>Les DR (y compris celles des champs de force) sont divisées par 5 contre les lasers lourds.</w:t>
      </w:r>
    </w:p>
    <w:p w:rsidR="00FF2511" w:rsidRPr="00AD1D5C" w:rsidRDefault="00FF2511" w:rsidP="00AD1D5C">
      <w:pPr>
        <w:shd w:val="clear" w:color="auto" w:fill="FFFFFF"/>
        <w:spacing w:after="0" w:line="240" w:lineRule="auto"/>
        <w:rPr>
          <w:rFonts w:ascii="Times New Roman" w:eastAsia="Times New Roman" w:hAnsi="Times New Roman" w:cs="Times New Roman"/>
          <w:color w:val="000000"/>
          <w:sz w:val="20"/>
          <w:szCs w:val="20"/>
          <w:lang w:eastAsia="fr-FR"/>
        </w:rPr>
      </w:pP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990"/>
        <w:gridCol w:w="1543"/>
        <w:gridCol w:w="303"/>
        <w:gridCol w:w="402"/>
        <w:gridCol w:w="586"/>
        <w:gridCol w:w="686"/>
        <w:gridCol w:w="430"/>
        <w:gridCol w:w="425"/>
        <w:gridCol w:w="525"/>
        <w:gridCol w:w="358"/>
        <w:gridCol w:w="340"/>
      </w:tblGrid>
      <w:tr w:rsidR="00AD1D5C" w:rsidRPr="00AD1D5C" w:rsidTr="00AD1D5C">
        <w:trPr>
          <w:tblCellSpacing w:w="15" w:type="dxa"/>
          <w:jc w:val="center"/>
        </w:trPr>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Malf</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Damage</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SS</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Acc</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½D</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Max</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Wt</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RoF</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Shots</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Rcl</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TL</w:t>
            </w:r>
          </w:p>
        </w:tc>
      </w:tr>
      <w:tr w:rsidR="00AD1D5C" w:rsidRPr="00AD1D5C" w:rsidTr="00AD1D5C">
        <w:trPr>
          <w:tblCellSpacing w:w="15" w:type="dxa"/>
          <w:jc w:val="center"/>
        </w:trPr>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Ver. (</w:t>
            </w:r>
            <w:proofErr w:type="spellStart"/>
            <w:r w:rsidRPr="00AD1D5C">
              <w:rPr>
                <w:rFonts w:ascii="Times New Roman" w:eastAsia="Times New Roman" w:hAnsi="Times New Roman" w:cs="Times New Roman"/>
                <w:sz w:val="20"/>
                <w:szCs w:val="20"/>
                <w:lang w:eastAsia="fr-FR"/>
              </w:rPr>
              <w:t>Crit</w:t>
            </w:r>
            <w:proofErr w:type="spellEnd"/>
            <w:r w:rsidRPr="00AD1D5C">
              <w:rPr>
                <w:rFonts w:ascii="Times New Roman" w:eastAsia="Times New Roman" w:hAnsi="Times New Roman" w:cs="Times New Roman"/>
                <w:sz w:val="20"/>
                <w:szCs w:val="20"/>
                <w:lang w:eastAsia="fr-FR"/>
              </w:rPr>
              <w:t>.)</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3D6+3 (</w:t>
            </w:r>
            <w:proofErr w:type="spellStart"/>
            <w:r w:rsidRPr="00AD1D5C">
              <w:rPr>
                <w:rFonts w:ascii="Times New Roman" w:eastAsia="Times New Roman" w:hAnsi="Times New Roman" w:cs="Times New Roman"/>
                <w:sz w:val="20"/>
                <w:szCs w:val="20"/>
                <w:lang w:eastAsia="fr-FR"/>
              </w:rPr>
              <w:t>Impaling</w:t>
            </w:r>
            <w:proofErr w:type="spellEnd"/>
            <w:r w:rsidRPr="00AD1D5C">
              <w:rPr>
                <w:rFonts w:ascii="Times New Roman" w:eastAsia="Times New Roman" w:hAnsi="Times New Roman" w:cs="Times New Roman"/>
                <w:sz w:val="20"/>
                <w:szCs w:val="20"/>
                <w:lang w:eastAsia="fr-FR"/>
              </w:rPr>
              <w:t>)</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12</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15</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500 m</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2000 m</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4 kg</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8</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100</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0</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12</w:t>
            </w:r>
          </w:p>
        </w:tc>
      </w:tr>
    </w:tbl>
    <w:p w:rsidR="00FF2511" w:rsidRDefault="00FF2511" w:rsidP="00AD1D5C">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lastRenderedPageBreak/>
        <w:t>Le laser lourd utilise un chargeur standard lourd.</w:t>
      </w:r>
    </w:p>
    <w:p w:rsidR="00FF2511" w:rsidRPr="00AD1D5C" w:rsidRDefault="00FF2511" w:rsidP="00AD1D5C">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u w:val="single"/>
          <w:lang w:eastAsia="fr-FR"/>
        </w:rPr>
      </w:pPr>
      <w:bookmarkStart w:id="6" w:name="x"/>
      <w:bookmarkEnd w:id="6"/>
      <w:proofErr w:type="spellStart"/>
      <w:r w:rsidRPr="00AD1D5C">
        <w:rPr>
          <w:rFonts w:ascii="Times New Roman" w:eastAsia="Times New Roman" w:hAnsi="Times New Roman" w:cs="Times New Roman"/>
          <w:color w:val="000000"/>
          <w:sz w:val="20"/>
          <w:szCs w:val="20"/>
          <w:u w:val="single"/>
          <w:lang w:eastAsia="fr-FR"/>
        </w:rPr>
        <w:t>Fusilaser</w:t>
      </w:r>
      <w:proofErr w:type="spellEnd"/>
      <w:r w:rsidRPr="00AD1D5C">
        <w:rPr>
          <w:rFonts w:ascii="Times New Roman" w:eastAsia="Times New Roman" w:hAnsi="Times New Roman" w:cs="Times New Roman"/>
          <w:color w:val="000000"/>
          <w:sz w:val="20"/>
          <w:szCs w:val="20"/>
          <w:u w:val="single"/>
          <w:lang w:eastAsia="fr-FR"/>
        </w:rPr>
        <w:t xml:space="preserve"> à rayons X (modèle militaire)</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Ce modèle puissant de </w:t>
      </w:r>
      <w:proofErr w:type="spellStart"/>
      <w:r w:rsidRPr="00AD1D5C">
        <w:rPr>
          <w:rFonts w:ascii="Times New Roman" w:eastAsia="Times New Roman" w:hAnsi="Times New Roman" w:cs="Times New Roman"/>
          <w:color w:val="000000"/>
          <w:sz w:val="20"/>
          <w:szCs w:val="20"/>
          <w:lang w:eastAsia="fr-FR"/>
        </w:rPr>
        <w:t>fusilaser</w:t>
      </w:r>
      <w:proofErr w:type="spellEnd"/>
      <w:r w:rsidRPr="00AD1D5C">
        <w:rPr>
          <w:rFonts w:ascii="Times New Roman" w:eastAsia="Times New Roman" w:hAnsi="Times New Roman" w:cs="Times New Roman"/>
          <w:color w:val="000000"/>
          <w:sz w:val="20"/>
          <w:szCs w:val="20"/>
          <w:lang w:eastAsia="fr-FR"/>
        </w:rPr>
        <w:t xml:space="preserve"> tire un faisceau de rayons X, au lieu de lumière visible. De ce fait, la poussière, la fumée, les intempéries, et autres facteurs handicapant les lasers normaux sont sans effet sur cette arme. </w:t>
      </w:r>
      <w:r w:rsidRPr="00AD1D5C">
        <w:rPr>
          <w:rFonts w:ascii="Times New Roman" w:eastAsia="Times New Roman" w:hAnsi="Times New Roman" w:cs="Times New Roman"/>
          <w:color w:val="000000"/>
          <w:sz w:val="20"/>
          <w:szCs w:val="20"/>
          <w:lang w:eastAsia="fr-FR"/>
        </w:rPr>
        <w:br/>
        <w:t>Les DR (y compris celles des champs de force) sont divisées par 2 contre les lasers à rayons X.</w:t>
      </w: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990"/>
        <w:gridCol w:w="1543"/>
        <w:gridCol w:w="303"/>
        <w:gridCol w:w="402"/>
        <w:gridCol w:w="586"/>
        <w:gridCol w:w="686"/>
        <w:gridCol w:w="430"/>
        <w:gridCol w:w="425"/>
        <w:gridCol w:w="525"/>
        <w:gridCol w:w="358"/>
        <w:gridCol w:w="340"/>
      </w:tblGrid>
      <w:tr w:rsidR="00AD1D5C" w:rsidRPr="00AD1D5C" w:rsidTr="00FF2511">
        <w:trPr>
          <w:tblCellSpacing w:w="15" w:type="dxa"/>
          <w:jc w:val="center"/>
        </w:trPr>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Malf</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Damage</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SS</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Acc</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½D</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Max</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Wt</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RoF</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Shots</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proofErr w:type="spellStart"/>
            <w:r w:rsidRPr="00AD1D5C">
              <w:rPr>
                <w:rFonts w:ascii="Times New Roman" w:eastAsia="Times New Roman" w:hAnsi="Times New Roman" w:cs="Times New Roman"/>
                <w:sz w:val="20"/>
                <w:szCs w:val="20"/>
                <w:lang w:eastAsia="fr-FR"/>
              </w:rPr>
              <w:t>Rcl</w:t>
            </w:r>
            <w:proofErr w:type="spellEnd"/>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TL</w:t>
            </w:r>
          </w:p>
        </w:tc>
      </w:tr>
      <w:tr w:rsidR="00AD1D5C" w:rsidRPr="00AD1D5C" w:rsidTr="00FF2511">
        <w:trPr>
          <w:tblCellSpacing w:w="15" w:type="dxa"/>
          <w:jc w:val="center"/>
        </w:trPr>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Ver. (</w:t>
            </w:r>
            <w:proofErr w:type="spellStart"/>
            <w:r w:rsidRPr="00AD1D5C">
              <w:rPr>
                <w:rFonts w:ascii="Times New Roman" w:eastAsia="Times New Roman" w:hAnsi="Times New Roman" w:cs="Times New Roman"/>
                <w:sz w:val="20"/>
                <w:szCs w:val="20"/>
                <w:lang w:eastAsia="fr-FR"/>
              </w:rPr>
              <w:t>Crit</w:t>
            </w:r>
            <w:proofErr w:type="spellEnd"/>
            <w:r w:rsidRPr="00AD1D5C">
              <w:rPr>
                <w:rFonts w:ascii="Times New Roman" w:eastAsia="Times New Roman" w:hAnsi="Times New Roman" w:cs="Times New Roman"/>
                <w:sz w:val="20"/>
                <w:szCs w:val="20"/>
                <w:lang w:eastAsia="fr-FR"/>
              </w:rPr>
              <w:t>.)</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4D6+3 (</w:t>
            </w:r>
            <w:proofErr w:type="spellStart"/>
            <w:r w:rsidRPr="00AD1D5C">
              <w:rPr>
                <w:rFonts w:ascii="Times New Roman" w:eastAsia="Times New Roman" w:hAnsi="Times New Roman" w:cs="Times New Roman"/>
                <w:sz w:val="20"/>
                <w:szCs w:val="20"/>
                <w:lang w:eastAsia="fr-FR"/>
              </w:rPr>
              <w:t>Impaling</w:t>
            </w:r>
            <w:proofErr w:type="spellEnd"/>
            <w:r w:rsidRPr="00AD1D5C">
              <w:rPr>
                <w:rFonts w:ascii="Times New Roman" w:eastAsia="Times New Roman" w:hAnsi="Times New Roman" w:cs="Times New Roman"/>
                <w:sz w:val="20"/>
                <w:szCs w:val="20"/>
                <w:lang w:eastAsia="fr-FR"/>
              </w:rPr>
              <w:t>)</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15</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15</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500 m</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2000 m</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4 kg</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8</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140</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0</w:t>
            </w:r>
          </w:p>
        </w:tc>
        <w:tc>
          <w:tcPr>
            <w:tcW w:w="0" w:type="auto"/>
            <w:vAlign w:val="center"/>
            <w:hideMark/>
          </w:tcPr>
          <w:p w:rsidR="00AD1D5C" w:rsidRPr="00AD1D5C" w:rsidRDefault="00AD1D5C" w:rsidP="00AD1D5C">
            <w:pPr>
              <w:spacing w:after="0" w:line="240" w:lineRule="auto"/>
              <w:jc w:val="center"/>
              <w:rPr>
                <w:rFonts w:ascii="Times New Roman" w:eastAsia="Times New Roman" w:hAnsi="Times New Roman" w:cs="Times New Roman"/>
                <w:sz w:val="20"/>
                <w:szCs w:val="20"/>
                <w:lang w:eastAsia="fr-FR"/>
              </w:rPr>
            </w:pPr>
            <w:r w:rsidRPr="00AD1D5C">
              <w:rPr>
                <w:rFonts w:ascii="Times New Roman" w:eastAsia="Times New Roman" w:hAnsi="Times New Roman" w:cs="Times New Roman"/>
                <w:sz w:val="20"/>
                <w:szCs w:val="20"/>
                <w:lang w:eastAsia="fr-FR"/>
              </w:rPr>
              <w:t>12</w:t>
            </w:r>
          </w:p>
        </w:tc>
      </w:tr>
    </w:tbl>
    <w:p w:rsid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p>
    <w:p w:rsidR="00AD1D5C" w:rsidRPr="00AD1D5C" w:rsidRDefault="00AD1D5C" w:rsidP="00AD1D5C">
      <w:pPr>
        <w:shd w:val="clear" w:color="auto" w:fill="FFFFFF"/>
        <w:spacing w:after="0" w:line="240" w:lineRule="auto"/>
        <w:rPr>
          <w:rFonts w:ascii="Times New Roman" w:eastAsia="Times New Roman" w:hAnsi="Times New Roman" w:cs="Times New Roman"/>
          <w:color w:val="000000"/>
          <w:sz w:val="20"/>
          <w:szCs w:val="20"/>
          <w:lang w:eastAsia="fr-FR"/>
        </w:rPr>
      </w:pPr>
      <w:r w:rsidRPr="00AD1D5C">
        <w:rPr>
          <w:rFonts w:ascii="Times New Roman" w:eastAsia="Times New Roman" w:hAnsi="Times New Roman" w:cs="Times New Roman"/>
          <w:color w:val="000000"/>
          <w:sz w:val="20"/>
          <w:szCs w:val="20"/>
          <w:lang w:eastAsia="fr-FR"/>
        </w:rPr>
        <w:t xml:space="preserve">Le </w:t>
      </w:r>
      <w:proofErr w:type="spellStart"/>
      <w:r w:rsidRPr="00AD1D5C">
        <w:rPr>
          <w:rFonts w:ascii="Times New Roman" w:eastAsia="Times New Roman" w:hAnsi="Times New Roman" w:cs="Times New Roman"/>
          <w:color w:val="000000"/>
          <w:sz w:val="20"/>
          <w:szCs w:val="20"/>
          <w:lang w:eastAsia="fr-FR"/>
        </w:rPr>
        <w:t>fusilaser</w:t>
      </w:r>
      <w:proofErr w:type="spellEnd"/>
      <w:r w:rsidRPr="00AD1D5C">
        <w:rPr>
          <w:rFonts w:ascii="Times New Roman" w:eastAsia="Times New Roman" w:hAnsi="Times New Roman" w:cs="Times New Roman"/>
          <w:color w:val="000000"/>
          <w:sz w:val="20"/>
          <w:szCs w:val="20"/>
          <w:lang w:eastAsia="fr-FR"/>
        </w:rPr>
        <w:t xml:space="preserve"> à rayons X utilise un chargeur standard lourd.</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fusil à plasma</w:t>
      </w:r>
      <w:r w:rsidRPr="00380C88">
        <w:rPr>
          <w:rFonts w:ascii="Times New Roman" w:eastAsia="Times New Roman" w:hAnsi="Times New Roman" w:cs="Times New Roman"/>
          <w:color w:val="000000"/>
          <w:sz w:val="20"/>
          <w:szCs w:val="20"/>
          <w:lang w:eastAsia="fr-FR"/>
        </w:rPr>
        <w:t> : une arme lourde... que le service M ne confie pas à la légère !</w:t>
      </w:r>
    </w:p>
    <w:p w:rsidR="00FF2511" w:rsidRDefault="00FF2511"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L'une des plus puissantes armes individuelles de l'arsenal MEGA, le fusil à plasma utilise un champ de force gravifique pour contenir et comprimer un plasma jusqu'à ce qu'il atteigne des températures très élevées, et le relâche alors sous la forme d'une brève mais très puissante boule qui éclot dès que le jet d'énergie touche un obstacle. </w:t>
      </w:r>
      <w:r w:rsidRPr="00FF2511">
        <w:rPr>
          <w:rFonts w:ascii="Times New Roman" w:eastAsia="Times New Roman" w:hAnsi="Times New Roman" w:cs="Times New Roman"/>
          <w:color w:val="000000"/>
          <w:sz w:val="20"/>
          <w:szCs w:val="20"/>
          <w:lang w:eastAsia="fr-FR"/>
        </w:rPr>
        <w:br/>
        <w:t>La boule mesure de 2 à 5 mètres de diamètre selon le réglage de l'arme. Toute personne prise dans son rayon lorsqu'elle éclot encaisse ¼ des dégâts normaux (la cible elle-même encaissant des dégâts normaux). Les matériaux inflammables situés dans la boule prennent feu.</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Le fusil à plasma est une arme massive et courte, ce qui le rend utilisable d'une seule main par une personne de ST 15 ou plus.</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484"/>
        <w:gridCol w:w="2487"/>
        <w:gridCol w:w="303"/>
        <w:gridCol w:w="402"/>
        <w:gridCol w:w="586"/>
        <w:gridCol w:w="586"/>
        <w:gridCol w:w="580"/>
        <w:gridCol w:w="425"/>
        <w:gridCol w:w="525"/>
        <w:gridCol w:w="314"/>
        <w:gridCol w:w="358"/>
        <w:gridCol w:w="340"/>
      </w:tblGrid>
      <w:tr w:rsidR="00FF2511" w:rsidRPr="00FF2511" w:rsidTr="00FF2511">
        <w:trPr>
          <w:tblCellSpacing w:w="15" w:type="dxa"/>
          <w:jc w:val="center"/>
        </w:trPr>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Malf</w:t>
            </w:r>
            <w:proofErr w:type="spellEnd"/>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Damage</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SS</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Acc</w:t>
            </w:r>
            <w:proofErr w:type="spellEnd"/>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½D</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Max</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Wt</w:t>
            </w:r>
            <w:proofErr w:type="spellEnd"/>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RoF</w:t>
            </w:r>
            <w:proofErr w:type="spellEnd"/>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Shots</w:t>
            </w:r>
            <w:proofErr w:type="spellEnd"/>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ST</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Rcl</w:t>
            </w:r>
            <w:proofErr w:type="spellEnd"/>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TL</w:t>
            </w:r>
          </w:p>
        </w:tc>
      </w:tr>
      <w:tr w:rsidR="00FF2511" w:rsidRPr="00FF2511" w:rsidTr="00FF2511">
        <w:trPr>
          <w:tblCellSpacing w:w="15" w:type="dxa"/>
          <w:jc w:val="center"/>
        </w:trPr>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Crit</w:t>
            </w:r>
            <w:proofErr w:type="spellEnd"/>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3D6×10 (</w:t>
            </w:r>
            <w:proofErr w:type="spellStart"/>
            <w:r w:rsidRPr="00FF2511">
              <w:rPr>
                <w:rFonts w:ascii="Times New Roman" w:eastAsia="Times New Roman" w:hAnsi="Times New Roman" w:cs="Times New Roman"/>
                <w:sz w:val="20"/>
                <w:szCs w:val="20"/>
                <w:lang w:eastAsia="fr-FR"/>
              </w:rPr>
              <w:t>Burn</w:t>
            </w:r>
            <w:proofErr w:type="spellEnd"/>
            <w:r w:rsidRPr="00FF2511">
              <w:rPr>
                <w:rFonts w:ascii="Times New Roman" w:eastAsia="Times New Roman" w:hAnsi="Times New Roman" w:cs="Times New Roman"/>
                <w:sz w:val="20"/>
                <w:szCs w:val="20"/>
                <w:lang w:eastAsia="fr-FR"/>
              </w:rPr>
              <w:t xml:space="preserve"> &amp; </w:t>
            </w:r>
            <w:proofErr w:type="spellStart"/>
            <w:r w:rsidRPr="00FF2511">
              <w:rPr>
                <w:rFonts w:ascii="Times New Roman" w:eastAsia="Times New Roman" w:hAnsi="Times New Roman" w:cs="Times New Roman"/>
                <w:sz w:val="20"/>
                <w:szCs w:val="20"/>
                <w:lang w:eastAsia="fr-FR"/>
              </w:rPr>
              <w:t>Knockback</w:t>
            </w:r>
            <w:proofErr w:type="spellEnd"/>
            <w:r w:rsidRPr="00FF2511">
              <w:rPr>
                <w:rFonts w:ascii="Times New Roman" w:eastAsia="Times New Roman" w:hAnsi="Times New Roman" w:cs="Times New Roman"/>
                <w:sz w:val="20"/>
                <w:szCs w:val="20"/>
                <w:lang w:eastAsia="fr-FR"/>
              </w:rPr>
              <w:t>)</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16</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10</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500 m</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750 m</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7,2 kg</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20</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11</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0</w:t>
            </w:r>
          </w:p>
        </w:tc>
        <w:tc>
          <w:tcPr>
            <w:tcW w:w="0" w:type="auto"/>
            <w:vAlign w:val="center"/>
            <w:hideMark/>
          </w:tcPr>
          <w:p w:rsidR="00FF2511" w:rsidRPr="00FF2511" w:rsidRDefault="00FF2511" w:rsidP="00FF2511">
            <w:pPr>
              <w:spacing w:after="0" w:line="240" w:lineRule="auto"/>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12</w:t>
            </w:r>
          </w:p>
        </w:tc>
      </w:tr>
    </w:tbl>
    <w:p w:rsid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Le fusil à plasma utilise un chargeur standard lourd.</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Le fusil à plasma s'utilise avec </w:t>
      </w:r>
      <w:proofErr w:type="spellStart"/>
      <w:r w:rsidRPr="00FF2511">
        <w:rPr>
          <w:rFonts w:ascii="Times New Roman" w:eastAsia="Times New Roman" w:hAnsi="Times New Roman" w:cs="Times New Roman"/>
          <w:color w:val="000000"/>
          <w:sz w:val="20"/>
          <w:szCs w:val="20"/>
          <w:lang w:eastAsia="fr-FR"/>
        </w:rPr>
        <w:t>Beam</w:t>
      </w:r>
      <w:proofErr w:type="spellEnd"/>
      <w:r w:rsidRPr="00FF2511">
        <w:rPr>
          <w:rFonts w:ascii="Times New Roman" w:eastAsia="Times New Roman" w:hAnsi="Times New Roman" w:cs="Times New Roman"/>
          <w:color w:val="000000"/>
          <w:sz w:val="20"/>
          <w:szCs w:val="20"/>
          <w:lang w:eastAsia="fr-FR"/>
        </w:rPr>
        <w:t xml:space="preserve"> </w:t>
      </w:r>
      <w:proofErr w:type="spellStart"/>
      <w:r w:rsidRPr="00FF2511">
        <w:rPr>
          <w:rFonts w:ascii="Times New Roman" w:eastAsia="Times New Roman" w:hAnsi="Times New Roman" w:cs="Times New Roman"/>
          <w:color w:val="000000"/>
          <w:sz w:val="20"/>
          <w:szCs w:val="20"/>
          <w:lang w:eastAsia="fr-FR"/>
        </w:rPr>
        <w:t>Weapons</w:t>
      </w:r>
      <w:proofErr w:type="spellEnd"/>
      <w:r w:rsidRPr="00FF2511">
        <w:rPr>
          <w:rFonts w:ascii="Times New Roman" w:eastAsia="Times New Roman" w:hAnsi="Times New Roman" w:cs="Times New Roman"/>
          <w:color w:val="000000"/>
          <w:sz w:val="20"/>
          <w:szCs w:val="20"/>
          <w:lang w:eastAsia="fr-FR"/>
        </w:rPr>
        <w:t xml:space="preserve"> (</w:t>
      </w:r>
      <w:proofErr w:type="spellStart"/>
      <w:r w:rsidRPr="00FF2511">
        <w:rPr>
          <w:rFonts w:ascii="Times New Roman" w:eastAsia="Times New Roman" w:hAnsi="Times New Roman" w:cs="Times New Roman"/>
          <w:color w:val="000000"/>
          <w:sz w:val="20"/>
          <w:szCs w:val="20"/>
          <w:lang w:eastAsia="fr-FR"/>
        </w:rPr>
        <w:t>Flamer</w:t>
      </w:r>
      <w:proofErr w:type="spellEnd"/>
      <w:r w:rsidRPr="00FF2511">
        <w:rPr>
          <w:rFonts w:ascii="Times New Roman" w:eastAsia="Times New Roman" w:hAnsi="Times New Roman" w:cs="Times New Roman"/>
          <w:color w:val="000000"/>
          <w:sz w:val="20"/>
          <w:szCs w:val="20"/>
          <w:lang w:eastAsia="fr-FR"/>
        </w:rPr>
        <w: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fusil de combat Gauss</w:t>
      </w:r>
      <w:r w:rsidRPr="00380C88">
        <w:rPr>
          <w:rFonts w:ascii="Times New Roman" w:eastAsia="Times New Roman" w:hAnsi="Times New Roman" w:cs="Times New Roman"/>
          <w:color w:val="000000"/>
          <w:sz w:val="20"/>
          <w:szCs w:val="20"/>
          <w:lang w:eastAsia="fr-FR"/>
        </w:rPr>
        <w:t> : ce qui se fait de mieux (ou en tous cas, de plus meurtrier !) en matière d'armes à feu individuelles.</w:t>
      </w:r>
    </w:p>
    <w:p w:rsidR="00FF2511" w:rsidRDefault="00FF2511"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Le fusil de combat Gauss est une arme à feu qui tire des balles supersoniques (à 2000 m/s).</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990"/>
        <w:gridCol w:w="1654"/>
        <w:gridCol w:w="303"/>
        <w:gridCol w:w="402"/>
        <w:gridCol w:w="586"/>
        <w:gridCol w:w="686"/>
        <w:gridCol w:w="580"/>
        <w:gridCol w:w="425"/>
        <w:gridCol w:w="525"/>
        <w:gridCol w:w="358"/>
        <w:gridCol w:w="340"/>
      </w:tblGrid>
      <w:tr w:rsidR="00FF2511" w:rsidRPr="00FF2511" w:rsidTr="00FF2511">
        <w:trPr>
          <w:tblCellSpacing w:w="15" w:type="dxa"/>
          <w:jc w:val="center"/>
        </w:trPr>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Malf</w:t>
            </w:r>
            <w:proofErr w:type="spellEnd"/>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Damage</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SS</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Acc</w:t>
            </w:r>
            <w:proofErr w:type="spellEnd"/>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½D</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Max</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Wt</w:t>
            </w:r>
            <w:proofErr w:type="spellEnd"/>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RoF</w:t>
            </w:r>
            <w:proofErr w:type="spellEnd"/>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Shots</w:t>
            </w:r>
            <w:proofErr w:type="spellEnd"/>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Rcl</w:t>
            </w:r>
            <w:proofErr w:type="spellEnd"/>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TL</w:t>
            </w:r>
          </w:p>
        </w:tc>
      </w:tr>
      <w:tr w:rsidR="00FF2511" w:rsidRPr="00FF2511" w:rsidTr="00FF2511">
        <w:trPr>
          <w:tblCellSpacing w:w="15" w:type="dxa"/>
          <w:jc w:val="center"/>
        </w:trPr>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Ver. (</w:t>
            </w:r>
            <w:proofErr w:type="spellStart"/>
            <w:r w:rsidRPr="00FF2511">
              <w:rPr>
                <w:rFonts w:ascii="Times New Roman" w:eastAsia="Times New Roman" w:hAnsi="Times New Roman" w:cs="Times New Roman"/>
                <w:sz w:val="20"/>
                <w:szCs w:val="20"/>
                <w:lang w:eastAsia="fr-FR"/>
              </w:rPr>
              <w:t>Crit</w:t>
            </w:r>
            <w:proofErr w:type="spellEnd"/>
            <w:r w:rsidRPr="00FF2511">
              <w:rPr>
                <w:rFonts w:ascii="Times New Roman" w:eastAsia="Times New Roman" w:hAnsi="Times New Roman" w:cs="Times New Roman"/>
                <w:sz w:val="20"/>
                <w:szCs w:val="20"/>
                <w:lang w:eastAsia="fr-FR"/>
              </w:rPr>
              <w:t>.)</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15D6+3 (</w:t>
            </w:r>
            <w:proofErr w:type="spellStart"/>
            <w:r w:rsidRPr="00FF2511">
              <w:rPr>
                <w:rFonts w:ascii="Times New Roman" w:eastAsia="Times New Roman" w:hAnsi="Times New Roman" w:cs="Times New Roman"/>
                <w:sz w:val="20"/>
                <w:szCs w:val="20"/>
                <w:lang w:eastAsia="fr-FR"/>
              </w:rPr>
              <w:t>Crushing</w:t>
            </w:r>
            <w:proofErr w:type="spellEnd"/>
            <w:r w:rsidRPr="00FF2511">
              <w:rPr>
                <w:rFonts w:ascii="Times New Roman" w:eastAsia="Times New Roman" w:hAnsi="Times New Roman" w:cs="Times New Roman"/>
                <w:sz w:val="20"/>
                <w:szCs w:val="20"/>
                <w:lang w:eastAsia="fr-FR"/>
              </w:rPr>
              <w:t>)</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12</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12</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750 m</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1500 m</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3,4 kg</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12</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20</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0</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12</w:t>
            </w:r>
          </w:p>
        </w:tc>
      </w:tr>
    </w:tbl>
    <w:p w:rsid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Un chargeur contient son propre chargeur standard (électrique) intégré en plus des 60 cartouches, et pèse 900 g.</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Le fusil de combat Gauss s'utilise avec Guns (</w:t>
      </w:r>
      <w:proofErr w:type="spellStart"/>
      <w:r w:rsidRPr="00FF2511">
        <w:rPr>
          <w:rFonts w:ascii="Times New Roman" w:eastAsia="Times New Roman" w:hAnsi="Times New Roman" w:cs="Times New Roman"/>
          <w:color w:val="000000"/>
          <w:sz w:val="20"/>
          <w:szCs w:val="20"/>
          <w:lang w:eastAsia="fr-FR"/>
        </w:rPr>
        <w:t>Needler</w:t>
      </w:r>
      <w:proofErr w:type="spellEnd"/>
      <w:r w:rsidRPr="00FF2511">
        <w:rPr>
          <w:rFonts w:ascii="Times New Roman" w:eastAsia="Times New Roman" w:hAnsi="Times New Roman" w:cs="Times New Roman"/>
          <w:color w:val="000000"/>
          <w:sz w:val="20"/>
          <w:szCs w:val="20"/>
          <w:lang w:eastAsia="fr-FR"/>
        </w:rPr>
        <w: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La carabine lance-roquettes</w:t>
      </w:r>
      <w:r w:rsidRPr="00380C88">
        <w:rPr>
          <w:rFonts w:ascii="Times New Roman" w:eastAsia="Times New Roman" w:hAnsi="Times New Roman" w:cs="Times New Roman"/>
          <w:color w:val="000000"/>
          <w:sz w:val="20"/>
          <w:szCs w:val="20"/>
          <w:lang w:eastAsia="fr-FR"/>
        </w:rPr>
        <w:t> : une puissance de feu qui décoiffe !</w:t>
      </w:r>
    </w:p>
    <w:p w:rsidR="00FF2511" w:rsidRDefault="00FF2511"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La carabine lance-roquettes de calibre 19,05 mm est une arme sans recul pourvue de deux chargeurs de 10 roquettes chacun, capable de tirer au coup par coup ou en automatique.</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On peut sélectionner le chargeur utilisé sans délai si un jet en Guns (</w:t>
      </w:r>
      <w:proofErr w:type="spellStart"/>
      <w:r w:rsidRPr="00FF2511">
        <w:rPr>
          <w:rFonts w:ascii="Times New Roman" w:eastAsia="Times New Roman" w:hAnsi="Times New Roman" w:cs="Times New Roman"/>
          <w:color w:val="000000"/>
          <w:sz w:val="20"/>
          <w:szCs w:val="20"/>
          <w:lang w:eastAsia="fr-FR"/>
        </w:rPr>
        <w:t>Gyroc</w:t>
      </w:r>
      <w:proofErr w:type="spellEnd"/>
      <w:r w:rsidRPr="00FF2511">
        <w:rPr>
          <w:rFonts w:ascii="Times New Roman" w:eastAsia="Times New Roman" w:hAnsi="Times New Roman" w:cs="Times New Roman"/>
          <w:color w:val="000000"/>
          <w:sz w:val="20"/>
          <w:szCs w:val="20"/>
          <w:lang w:eastAsia="fr-FR"/>
        </w:rPr>
        <w:t>) est réussi ; en cas d'échec, il faut une seconde pour le faire. </w:t>
      </w:r>
      <w:r w:rsidRPr="00FF2511">
        <w:rPr>
          <w:rFonts w:ascii="Times New Roman" w:eastAsia="Times New Roman" w:hAnsi="Times New Roman" w:cs="Times New Roman"/>
          <w:color w:val="000000"/>
          <w:sz w:val="20"/>
          <w:szCs w:val="20"/>
          <w:lang w:eastAsia="fr-FR"/>
        </w:rPr>
        <w:br/>
        <w:t>L'arme change automatiquement de chargeur quand celui qu'elle utilise est vide. </w:t>
      </w:r>
      <w:r w:rsidRPr="00FF2511">
        <w:rPr>
          <w:rFonts w:ascii="Times New Roman" w:eastAsia="Times New Roman" w:hAnsi="Times New Roman" w:cs="Times New Roman"/>
          <w:color w:val="000000"/>
          <w:sz w:val="20"/>
          <w:szCs w:val="20"/>
          <w:lang w:eastAsia="fr-FR"/>
        </w:rPr>
        <w:br/>
        <w:t>Un chargeur de munitions APEX (anti-blindage et explosives) plein pèse 680 g.</w:t>
      </w:r>
    </w:p>
    <w:p w:rsid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Le tir est peu bruyant (-2 au jet pour entendre le bruit des gaz et repérer le tireur).</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484"/>
        <w:gridCol w:w="5383"/>
        <w:gridCol w:w="303"/>
        <w:gridCol w:w="402"/>
        <w:gridCol w:w="686"/>
        <w:gridCol w:w="686"/>
        <w:gridCol w:w="430"/>
        <w:gridCol w:w="425"/>
        <w:gridCol w:w="536"/>
        <w:gridCol w:w="358"/>
        <w:gridCol w:w="340"/>
      </w:tblGrid>
      <w:tr w:rsidR="00FF2511" w:rsidRPr="00FF2511" w:rsidTr="00FF2511">
        <w:trPr>
          <w:tblCellSpacing w:w="15" w:type="dxa"/>
          <w:jc w:val="center"/>
        </w:trPr>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Malf</w:t>
            </w:r>
            <w:proofErr w:type="spellEnd"/>
          </w:p>
        </w:tc>
        <w:tc>
          <w:tcPr>
            <w:tcW w:w="5353" w:type="dxa"/>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Damage (pour des munitions </w:t>
            </w:r>
            <w:r w:rsidRPr="00FF2511">
              <w:rPr>
                <w:rFonts w:ascii="Times New Roman" w:eastAsia="Times New Roman" w:hAnsi="Times New Roman" w:cs="Times New Roman"/>
                <w:i/>
                <w:iCs/>
                <w:sz w:val="20"/>
                <w:szCs w:val="20"/>
                <w:lang w:eastAsia="fr-FR"/>
              </w:rPr>
              <w:t>APEX</w:t>
            </w:r>
            <w:r w:rsidRPr="00FF2511">
              <w:rPr>
                <w:rFonts w:ascii="Times New Roman" w:eastAsia="Times New Roman" w:hAnsi="Times New Roman" w:cs="Times New Roman"/>
                <w:sz w:val="20"/>
                <w:szCs w:val="20"/>
                <w:lang w:eastAsia="fr-FR"/>
              </w:rPr>
              <w:t>)</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SS</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Acc</w:t>
            </w:r>
            <w:proofErr w:type="spellEnd"/>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½D</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Max</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Wt</w:t>
            </w:r>
            <w:proofErr w:type="spellEnd"/>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RoF</w:t>
            </w:r>
            <w:proofErr w:type="spellEnd"/>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Shots</w:t>
            </w:r>
            <w:proofErr w:type="spellEnd"/>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proofErr w:type="spellStart"/>
            <w:r w:rsidRPr="00FF2511">
              <w:rPr>
                <w:rFonts w:ascii="Times New Roman" w:eastAsia="Times New Roman" w:hAnsi="Times New Roman" w:cs="Times New Roman"/>
                <w:sz w:val="20"/>
                <w:szCs w:val="20"/>
                <w:lang w:eastAsia="fr-FR"/>
              </w:rPr>
              <w:t>Rcl</w:t>
            </w:r>
            <w:proofErr w:type="spellEnd"/>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TL</w:t>
            </w:r>
          </w:p>
        </w:tc>
      </w:tr>
      <w:tr w:rsidR="00FF2511" w:rsidRPr="00FF2511" w:rsidTr="00FF2511">
        <w:trPr>
          <w:tblCellSpacing w:w="15" w:type="dxa"/>
          <w:jc w:val="center"/>
        </w:trPr>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Ver.</w:t>
            </w:r>
          </w:p>
        </w:tc>
        <w:tc>
          <w:tcPr>
            <w:tcW w:w="5353" w:type="dxa"/>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12D6 (</w:t>
            </w:r>
            <w:proofErr w:type="spellStart"/>
            <w:r w:rsidRPr="00FF2511">
              <w:rPr>
                <w:rFonts w:ascii="Times New Roman" w:eastAsia="Times New Roman" w:hAnsi="Times New Roman" w:cs="Times New Roman"/>
                <w:sz w:val="20"/>
                <w:szCs w:val="20"/>
                <w:lang w:eastAsia="fr-FR"/>
              </w:rPr>
              <w:t>Impaling</w:t>
            </w:r>
            <w:proofErr w:type="spellEnd"/>
            <w:r w:rsidRPr="00FF2511">
              <w:rPr>
                <w:rFonts w:ascii="Times New Roman" w:eastAsia="Times New Roman" w:hAnsi="Times New Roman" w:cs="Times New Roman"/>
                <w:sz w:val="20"/>
                <w:szCs w:val="20"/>
                <w:lang w:eastAsia="fr-FR"/>
              </w:rPr>
              <w:t>) (4D6+2 jusqu'à 1 m du tireur, 9D6 jusqu'à 2 m) (DR÷2) +2D6+4 par explosion (×5 quand l'explosion a lieu à l'intérieur d'un être vivant) (+ 50 % de risques de mettre feu aux objets inflammables contre lesquels les roquettes explosent)</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15</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7</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1800 m</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2500 m</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4 kg</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10</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Pr>
                <w:rFonts w:ascii="Times New Roman" w:eastAsia="Times New Roman" w:hAnsi="Times New Roman" w:cs="Times New Roman"/>
                <w:sz w:val="20"/>
                <w:szCs w:val="20"/>
                <w:lang w:eastAsia="fr-FR"/>
              </w:rPr>
              <w:t>10</w:t>
            </w:r>
            <w:r w:rsidRPr="00FF2511">
              <w:rPr>
                <w:rFonts w:ascii="Times New Roman" w:eastAsia="Times New Roman" w:hAnsi="Times New Roman" w:cs="Times New Roman"/>
                <w:sz w:val="20"/>
                <w:szCs w:val="20"/>
                <w:lang w:eastAsia="fr-FR"/>
              </w:rPr>
              <w:t>/10</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0</w:t>
            </w:r>
          </w:p>
        </w:tc>
        <w:tc>
          <w:tcPr>
            <w:tcW w:w="0" w:type="auto"/>
            <w:vAlign w:val="center"/>
            <w:hideMark/>
          </w:tcPr>
          <w:p w:rsidR="00FF2511" w:rsidRPr="00FF2511" w:rsidRDefault="00FF2511" w:rsidP="00FF2511">
            <w:pPr>
              <w:spacing w:after="0" w:line="240" w:lineRule="auto"/>
              <w:jc w:val="center"/>
              <w:rPr>
                <w:rFonts w:ascii="Times New Roman" w:eastAsia="Times New Roman" w:hAnsi="Times New Roman" w:cs="Times New Roman"/>
                <w:sz w:val="20"/>
                <w:szCs w:val="20"/>
                <w:lang w:eastAsia="fr-FR"/>
              </w:rPr>
            </w:pPr>
            <w:r w:rsidRPr="00FF2511">
              <w:rPr>
                <w:rFonts w:ascii="Times New Roman" w:eastAsia="Times New Roman" w:hAnsi="Times New Roman" w:cs="Times New Roman"/>
                <w:sz w:val="20"/>
                <w:szCs w:val="20"/>
                <w:lang w:eastAsia="fr-FR"/>
              </w:rPr>
              <w:t>12</w:t>
            </w:r>
          </w:p>
        </w:tc>
      </w:tr>
    </w:tbl>
    <w:p w:rsid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La carabine lance-roquettes s'utilise avec Guns (</w:t>
      </w:r>
      <w:proofErr w:type="spellStart"/>
      <w:r w:rsidRPr="00FF2511">
        <w:rPr>
          <w:rFonts w:ascii="Times New Roman" w:eastAsia="Times New Roman" w:hAnsi="Times New Roman" w:cs="Times New Roman"/>
          <w:color w:val="000000"/>
          <w:sz w:val="20"/>
          <w:szCs w:val="20"/>
          <w:lang w:eastAsia="fr-FR"/>
        </w:rPr>
        <w:t>Gyroc</w:t>
      </w:r>
      <w:proofErr w:type="spellEnd"/>
      <w:r w:rsidRPr="00FF2511">
        <w:rPr>
          <w:rFonts w:ascii="Times New Roman" w:eastAsia="Times New Roman" w:hAnsi="Times New Roman" w:cs="Times New Roman"/>
          <w:color w:val="000000"/>
          <w:sz w:val="20"/>
          <w:szCs w:val="20"/>
          <w:lang w:eastAsia="fr-FR"/>
        </w:rPr>
        <w: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lance-missiles portable</w:t>
      </w:r>
      <w:r w:rsidRPr="00380C88">
        <w:rPr>
          <w:rFonts w:ascii="Times New Roman" w:eastAsia="Times New Roman" w:hAnsi="Times New Roman" w:cs="Times New Roman"/>
          <w:color w:val="000000"/>
          <w:sz w:val="20"/>
          <w:szCs w:val="20"/>
          <w:lang w:eastAsia="fr-FR"/>
        </w:rPr>
        <w:t> : une petite pièce d'artillerie mobile.</w:t>
      </w:r>
    </w:p>
    <w:p w:rsidR="00FF2511" w:rsidRDefault="00FF2511"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Le lance-missiles portable se présente sous la forme d'un tube lance-missiles muni d'une poignée pistolet et d'un système de visée. L'ensemble tube + missile pèse 4,5 kg (dont 2,25 kg pour la munition).</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lastRenderedPageBreak/>
        <w:t>Les gaz sont évacués à l'arrière du tube, et sont dangereux jusqu'à 3 mètres dans un cône de 60°, infligeant 4D6 de dégâts, soufflant les fenêtres et mettant le feu aux matériaux inflammables sur un jet inférieur ou égal à 10.</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Le missile est pourvu d'un système de guidage laser : le tireur doit "illuminer" sa cible en la visant avec un faisceau laser intégré au poste de tir (portée 6000 m, autonomie 1 heure (terrienne) d'illumination continue avec un chargeur standard, s'utilise avec le </w:t>
      </w:r>
      <w:proofErr w:type="spellStart"/>
      <w:r w:rsidRPr="00FF2511">
        <w:rPr>
          <w:rFonts w:ascii="Times New Roman" w:eastAsia="Times New Roman" w:hAnsi="Times New Roman" w:cs="Times New Roman"/>
          <w:color w:val="000000"/>
          <w:sz w:val="20"/>
          <w:szCs w:val="20"/>
          <w:lang w:eastAsia="fr-FR"/>
        </w:rPr>
        <w:t>skill</w:t>
      </w:r>
      <w:proofErr w:type="spellEnd"/>
      <w:r w:rsidRPr="00FF2511">
        <w:rPr>
          <w:rFonts w:ascii="Times New Roman" w:eastAsia="Times New Roman" w:hAnsi="Times New Roman" w:cs="Times New Roman"/>
          <w:color w:val="000000"/>
          <w:sz w:val="20"/>
          <w:szCs w:val="20"/>
          <w:lang w:eastAsia="fr-FR"/>
        </w:rPr>
        <w:t xml:space="preserve"> </w:t>
      </w:r>
      <w:proofErr w:type="spellStart"/>
      <w:r w:rsidRPr="00FF2511">
        <w:rPr>
          <w:rFonts w:ascii="Times New Roman" w:eastAsia="Times New Roman" w:hAnsi="Times New Roman" w:cs="Times New Roman"/>
          <w:color w:val="000000"/>
          <w:sz w:val="20"/>
          <w:szCs w:val="20"/>
          <w:lang w:eastAsia="fr-FR"/>
        </w:rPr>
        <w:t>Gunner</w:t>
      </w:r>
      <w:proofErr w:type="spellEnd"/>
      <w:r w:rsidRPr="00FF2511">
        <w:rPr>
          <w:rFonts w:ascii="Times New Roman" w:eastAsia="Times New Roman" w:hAnsi="Times New Roman" w:cs="Times New Roman"/>
          <w:color w:val="000000"/>
          <w:sz w:val="20"/>
          <w:szCs w:val="20"/>
          <w:lang w:eastAsia="fr-FR"/>
        </w:rPr>
        <w:t xml:space="preserve"> (Missile </w:t>
      </w:r>
      <w:proofErr w:type="spellStart"/>
      <w:r w:rsidRPr="00FF2511">
        <w:rPr>
          <w:rFonts w:ascii="Times New Roman" w:eastAsia="Times New Roman" w:hAnsi="Times New Roman" w:cs="Times New Roman"/>
          <w:color w:val="000000"/>
          <w:sz w:val="20"/>
          <w:szCs w:val="20"/>
          <w:lang w:eastAsia="fr-FR"/>
        </w:rPr>
        <w:t>Launcher</w:t>
      </w:r>
      <w:proofErr w:type="spellEnd"/>
      <w:r w:rsidRPr="00FF2511">
        <w:rPr>
          <w:rFonts w:ascii="Times New Roman" w:eastAsia="Times New Roman" w:hAnsi="Times New Roman" w:cs="Times New Roman"/>
          <w:color w:val="000000"/>
          <w:sz w:val="20"/>
          <w:szCs w:val="20"/>
          <w:lang w:eastAsia="fr-FR"/>
        </w:rPr>
        <w:t>)) pendant la seconde précédant le tir du missile. Si l'illumination réussit, le missile touche (sauf s'il est esquivé ou détruit).</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Le missile se déplace à 1000 m/s.</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380C88"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Caractéristiques de jeu : Dégâts de l'explosion : 6D6×15 (DR÷10). </w:t>
      </w:r>
      <w:proofErr w:type="spellStart"/>
      <w:r w:rsidRPr="00FF2511">
        <w:rPr>
          <w:rFonts w:ascii="Times New Roman" w:eastAsia="Times New Roman" w:hAnsi="Times New Roman" w:cs="Times New Roman"/>
          <w:color w:val="000000"/>
          <w:sz w:val="20"/>
          <w:szCs w:val="20"/>
          <w:lang w:eastAsia="fr-FR"/>
        </w:rPr>
        <w:t>Malf</w:t>
      </w:r>
      <w:proofErr w:type="spellEnd"/>
      <w:r w:rsidRPr="00FF2511">
        <w:rPr>
          <w:rFonts w:ascii="Times New Roman" w:eastAsia="Times New Roman" w:hAnsi="Times New Roman" w:cs="Times New Roman"/>
          <w:color w:val="000000"/>
          <w:sz w:val="20"/>
          <w:szCs w:val="20"/>
          <w:lang w:eastAsia="fr-FR"/>
        </w:rPr>
        <w:t xml:space="preserve"> : </w:t>
      </w:r>
      <w:proofErr w:type="spellStart"/>
      <w:r w:rsidRPr="00FF2511">
        <w:rPr>
          <w:rFonts w:ascii="Times New Roman" w:eastAsia="Times New Roman" w:hAnsi="Times New Roman" w:cs="Times New Roman"/>
          <w:color w:val="000000"/>
          <w:sz w:val="20"/>
          <w:szCs w:val="20"/>
          <w:lang w:eastAsia="fr-FR"/>
        </w:rPr>
        <w:t>Crit</w:t>
      </w:r>
      <w:proofErr w:type="spellEnd"/>
      <w:r w:rsidRPr="00FF2511">
        <w:rPr>
          <w:rFonts w:ascii="Times New Roman" w:eastAsia="Times New Roman" w:hAnsi="Times New Roman" w:cs="Times New Roman"/>
          <w:color w:val="000000"/>
          <w:sz w:val="20"/>
          <w:szCs w:val="20"/>
          <w:lang w:eastAsia="fr-FR"/>
        </w:rPr>
        <w:t xml:space="preserve">. Max : 8000 m. Rate of </w:t>
      </w:r>
      <w:proofErr w:type="spellStart"/>
      <w:r w:rsidRPr="00FF2511">
        <w:rPr>
          <w:rFonts w:ascii="Times New Roman" w:eastAsia="Times New Roman" w:hAnsi="Times New Roman" w:cs="Times New Roman"/>
          <w:color w:val="000000"/>
          <w:sz w:val="20"/>
          <w:szCs w:val="20"/>
          <w:lang w:eastAsia="fr-FR"/>
        </w:rPr>
        <w:t>Fire</w:t>
      </w:r>
      <w:proofErr w:type="spellEnd"/>
      <w:r w:rsidRPr="00FF2511">
        <w:rPr>
          <w:rFonts w:ascii="Times New Roman" w:eastAsia="Times New Roman" w:hAnsi="Times New Roman" w:cs="Times New Roman"/>
          <w:color w:val="000000"/>
          <w:sz w:val="20"/>
          <w:szCs w:val="20"/>
          <w:lang w:eastAsia="fr-FR"/>
        </w:rPr>
        <w:t xml:space="preserve"> : 1/5. ST minimum pour utiliser aisément l'arme : 7. </w:t>
      </w:r>
      <w:proofErr w:type="spellStart"/>
      <w:r w:rsidRPr="00FF2511">
        <w:rPr>
          <w:rFonts w:ascii="Times New Roman" w:eastAsia="Times New Roman" w:hAnsi="Times New Roman" w:cs="Times New Roman"/>
          <w:color w:val="000000"/>
          <w:sz w:val="20"/>
          <w:szCs w:val="20"/>
          <w:lang w:eastAsia="fr-FR"/>
        </w:rPr>
        <w:t>Recoil</w:t>
      </w:r>
      <w:proofErr w:type="spellEnd"/>
      <w:r w:rsidRPr="00FF2511">
        <w:rPr>
          <w:rFonts w:ascii="Times New Roman" w:eastAsia="Times New Roman" w:hAnsi="Times New Roman" w:cs="Times New Roman"/>
          <w:color w:val="000000"/>
          <w:sz w:val="20"/>
          <w:szCs w:val="20"/>
          <w:lang w:eastAsia="fr-FR"/>
        </w:rPr>
        <w:t xml:space="preserve"> : 0. TL : 12.</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Les armes </w:t>
      </w:r>
      <w:proofErr w:type="spellStart"/>
      <w:r w:rsidRPr="005A5233">
        <w:rPr>
          <w:rFonts w:ascii="Times New Roman" w:eastAsia="Times New Roman" w:hAnsi="Times New Roman" w:cs="Times New Roman"/>
          <w:b/>
          <w:color w:val="000000"/>
          <w:sz w:val="20"/>
          <w:szCs w:val="20"/>
          <w:lang w:eastAsia="fr-FR"/>
        </w:rPr>
        <w:t>monofil</w:t>
      </w:r>
      <w:proofErr w:type="spellEnd"/>
      <w:r w:rsidRPr="00380C88">
        <w:rPr>
          <w:rFonts w:ascii="Times New Roman" w:eastAsia="Times New Roman" w:hAnsi="Times New Roman" w:cs="Times New Roman"/>
          <w:color w:val="000000"/>
          <w:sz w:val="20"/>
          <w:szCs w:val="20"/>
          <w:lang w:eastAsia="fr-FR"/>
        </w:rPr>
        <w:t> : pour ceux qui aiment les belles lames.</w:t>
      </w:r>
    </w:p>
    <w:p w:rsidR="00FF2511" w:rsidRDefault="00FF2511"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Une lame </w:t>
      </w:r>
      <w:proofErr w:type="spellStart"/>
      <w:r w:rsidRPr="00FF2511">
        <w:rPr>
          <w:rFonts w:ascii="Times New Roman" w:eastAsia="Times New Roman" w:hAnsi="Times New Roman" w:cs="Times New Roman"/>
          <w:color w:val="000000"/>
          <w:sz w:val="20"/>
          <w:szCs w:val="20"/>
          <w:lang w:eastAsia="fr-FR"/>
        </w:rPr>
        <w:t>monofil</w:t>
      </w:r>
      <w:proofErr w:type="spellEnd"/>
      <w:r w:rsidRPr="00FF2511">
        <w:rPr>
          <w:rFonts w:ascii="Times New Roman" w:eastAsia="Times New Roman" w:hAnsi="Times New Roman" w:cs="Times New Roman"/>
          <w:color w:val="000000"/>
          <w:sz w:val="20"/>
          <w:szCs w:val="20"/>
          <w:lang w:eastAsia="fr-FR"/>
        </w:rPr>
        <w:t xml:space="preserve"> peut couper à travers n'importe quel matériau, pourvu que l'on puisse appliquer correctement le tranchant de la lame sur la surface de l'objet à sectionner et lui imprimer un mouvement de va-et-vient en appuyant sur l'objet, et qu'à chaque tour la DR du matériau soit dépassée par les dégâts (les valeurs en points de dégâts des matériaux indiquées dans les règles de base correspondent à une fente de 7,5 cm).</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u w:val="single"/>
          <w:lang w:eastAsia="fr-FR"/>
        </w:rPr>
      </w:pPr>
      <w:r w:rsidRPr="00FF2511">
        <w:rPr>
          <w:rFonts w:ascii="Times New Roman" w:eastAsia="Times New Roman" w:hAnsi="Times New Roman" w:cs="Times New Roman"/>
          <w:color w:val="000000"/>
          <w:sz w:val="20"/>
          <w:szCs w:val="20"/>
          <w:u w:val="single"/>
          <w:lang w:eastAsia="fr-FR"/>
        </w:rPr>
        <w:t xml:space="preserve">Poignard </w:t>
      </w:r>
      <w:proofErr w:type="spellStart"/>
      <w:r w:rsidRPr="00FF2511">
        <w:rPr>
          <w:rFonts w:ascii="Times New Roman" w:eastAsia="Times New Roman" w:hAnsi="Times New Roman" w:cs="Times New Roman"/>
          <w:color w:val="000000"/>
          <w:sz w:val="20"/>
          <w:szCs w:val="20"/>
          <w:u w:val="single"/>
          <w:lang w:eastAsia="fr-FR"/>
        </w:rPr>
        <w:t>monofil</w:t>
      </w:r>
      <w:proofErr w:type="spellEnd"/>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Il est équilibré pour le lancer.</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Caractéristiques de jeu : </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Dégâts : </w:t>
      </w:r>
      <w:proofErr w:type="spellStart"/>
      <w:r w:rsidRPr="00FF2511">
        <w:rPr>
          <w:rFonts w:ascii="Times New Roman" w:eastAsia="Times New Roman" w:hAnsi="Times New Roman" w:cs="Times New Roman"/>
          <w:color w:val="000000"/>
          <w:sz w:val="20"/>
          <w:szCs w:val="20"/>
          <w:lang w:eastAsia="fr-FR"/>
        </w:rPr>
        <w:t>Cutting</w:t>
      </w:r>
      <w:proofErr w:type="spellEnd"/>
      <w:r w:rsidRPr="00FF2511">
        <w:rPr>
          <w:rFonts w:ascii="Times New Roman" w:eastAsia="Times New Roman" w:hAnsi="Times New Roman" w:cs="Times New Roman"/>
          <w:color w:val="000000"/>
          <w:sz w:val="20"/>
          <w:szCs w:val="20"/>
          <w:lang w:eastAsia="fr-FR"/>
        </w:rPr>
        <w:t xml:space="preserve"> : </w:t>
      </w:r>
      <w:proofErr w:type="spellStart"/>
      <w:r w:rsidRPr="00FF2511">
        <w:rPr>
          <w:rFonts w:ascii="Times New Roman" w:eastAsia="Times New Roman" w:hAnsi="Times New Roman" w:cs="Times New Roman"/>
          <w:color w:val="000000"/>
          <w:sz w:val="20"/>
          <w:szCs w:val="20"/>
          <w:lang w:eastAsia="fr-FR"/>
        </w:rPr>
        <w:t>sw</w:t>
      </w:r>
      <w:proofErr w:type="spellEnd"/>
      <w:r w:rsidRPr="00FF2511">
        <w:rPr>
          <w:rFonts w:ascii="Times New Roman" w:eastAsia="Times New Roman" w:hAnsi="Times New Roman" w:cs="Times New Roman"/>
          <w:color w:val="000000"/>
          <w:sz w:val="20"/>
          <w:szCs w:val="20"/>
          <w:lang w:eastAsia="fr-FR"/>
        </w:rPr>
        <w:t xml:space="preserve">-2 (maximum 1D6+2) +1D6 et DR÷2 / </w:t>
      </w:r>
      <w:proofErr w:type="spellStart"/>
      <w:r w:rsidRPr="00FF2511">
        <w:rPr>
          <w:rFonts w:ascii="Times New Roman" w:eastAsia="Times New Roman" w:hAnsi="Times New Roman" w:cs="Times New Roman"/>
          <w:color w:val="000000"/>
          <w:sz w:val="20"/>
          <w:szCs w:val="20"/>
          <w:lang w:eastAsia="fr-FR"/>
        </w:rPr>
        <w:t>Impaling</w:t>
      </w:r>
      <w:proofErr w:type="spellEnd"/>
      <w:r w:rsidRPr="00FF2511">
        <w:rPr>
          <w:rFonts w:ascii="Times New Roman" w:eastAsia="Times New Roman" w:hAnsi="Times New Roman" w:cs="Times New Roman"/>
          <w:color w:val="000000"/>
          <w:sz w:val="20"/>
          <w:szCs w:val="20"/>
          <w:lang w:eastAsia="fr-FR"/>
        </w:rPr>
        <w:t xml:space="preserve"> : </w:t>
      </w:r>
      <w:proofErr w:type="spellStart"/>
      <w:r w:rsidRPr="00FF2511">
        <w:rPr>
          <w:rFonts w:ascii="Times New Roman" w:eastAsia="Times New Roman" w:hAnsi="Times New Roman" w:cs="Times New Roman"/>
          <w:color w:val="000000"/>
          <w:sz w:val="20"/>
          <w:szCs w:val="20"/>
          <w:lang w:eastAsia="fr-FR"/>
        </w:rPr>
        <w:t>thr</w:t>
      </w:r>
      <w:proofErr w:type="spellEnd"/>
      <w:r w:rsidRPr="00FF2511">
        <w:rPr>
          <w:rFonts w:ascii="Times New Roman" w:eastAsia="Times New Roman" w:hAnsi="Times New Roman" w:cs="Times New Roman"/>
          <w:color w:val="000000"/>
          <w:sz w:val="20"/>
          <w:szCs w:val="20"/>
          <w:lang w:eastAsia="fr-FR"/>
        </w:rPr>
        <w:t xml:space="preserve"> (maximum 1D6+2) </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Portée : </w:t>
      </w:r>
      <w:proofErr w:type="spellStart"/>
      <w:r w:rsidRPr="00FF2511">
        <w:rPr>
          <w:rFonts w:ascii="Times New Roman" w:eastAsia="Times New Roman" w:hAnsi="Times New Roman" w:cs="Times New Roman"/>
          <w:color w:val="000000"/>
          <w:sz w:val="20"/>
          <w:szCs w:val="20"/>
          <w:lang w:eastAsia="fr-FR"/>
        </w:rPr>
        <w:t>Cutting</w:t>
      </w:r>
      <w:proofErr w:type="spellEnd"/>
      <w:r w:rsidRPr="00FF2511">
        <w:rPr>
          <w:rFonts w:ascii="Times New Roman" w:eastAsia="Times New Roman" w:hAnsi="Times New Roman" w:cs="Times New Roman"/>
          <w:color w:val="000000"/>
          <w:sz w:val="20"/>
          <w:szCs w:val="20"/>
          <w:lang w:eastAsia="fr-FR"/>
        </w:rPr>
        <w:t xml:space="preserve"> 1 m, </w:t>
      </w:r>
      <w:proofErr w:type="spellStart"/>
      <w:r w:rsidRPr="00FF2511">
        <w:rPr>
          <w:rFonts w:ascii="Times New Roman" w:eastAsia="Times New Roman" w:hAnsi="Times New Roman" w:cs="Times New Roman"/>
          <w:color w:val="000000"/>
          <w:sz w:val="20"/>
          <w:szCs w:val="20"/>
          <w:lang w:eastAsia="fr-FR"/>
        </w:rPr>
        <w:t>Impaling</w:t>
      </w:r>
      <w:proofErr w:type="spellEnd"/>
      <w:r w:rsidRPr="00FF2511">
        <w:rPr>
          <w:rFonts w:ascii="Times New Roman" w:eastAsia="Times New Roman" w:hAnsi="Times New Roman" w:cs="Times New Roman"/>
          <w:color w:val="000000"/>
          <w:sz w:val="20"/>
          <w:szCs w:val="20"/>
          <w:lang w:eastAsia="fr-FR"/>
        </w:rPr>
        <w:t xml:space="preserve"> au contact </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val="en-US" w:eastAsia="fr-FR"/>
        </w:rPr>
      </w:pPr>
      <w:r w:rsidRPr="00FF2511">
        <w:rPr>
          <w:rFonts w:ascii="Times New Roman" w:eastAsia="Times New Roman" w:hAnsi="Times New Roman" w:cs="Times New Roman"/>
          <w:color w:val="000000"/>
          <w:sz w:val="20"/>
          <w:szCs w:val="20"/>
          <w:lang w:val="en-US" w:eastAsia="fr-FR"/>
        </w:rPr>
        <w:t xml:space="preserve">Masse 200 g </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val="en-US" w:eastAsia="fr-FR"/>
        </w:rPr>
      </w:pPr>
      <w:proofErr w:type="gramStart"/>
      <w:r w:rsidRPr="00FF2511">
        <w:rPr>
          <w:rFonts w:ascii="Times New Roman" w:eastAsia="Times New Roman" w:hAnsi="Times New Roman" w:cs="Times New Roman"/>
          <w:color w:val="000000"/>
          <w:sz w:val="20"/>
          <w:szCs w:val="20"/>
          <w:lang w:val="en-US" w:eastAsia="fr-FR"/>
        </w:rPr>
        <w:t>Lancer :</w:t>
      </w:r>
      <w:proofErr w:type="gramEnd"/>
      <w:r w:rsidRPr="00FF2511">
        <w:rPr>
          <w:rFonts w:ascii="Times New Roman" w:eastAsia="Times New Roman" w:hAnsi="Times New Roman" w:cs="Times New Roman"/>
          <w:color w:val="000000"/>
          <w:sz w:val="20"/>
          <w:szCs w:val="20"/>
          <w:lang w:val="en-US" w:eastAsia="fr-FR"/>
        </w:rPr>
        <w:t xml:space="preserve"> </w:t>
      </w:r>
      <w:proofErr w:type="spellStart"/>
      <w:r w:rsidRPr="00FF2511">
        <w:rPr>
          <w:rFonts w:ascii="Times New Roman" w:eastAsia="Times New Roman" w:hAnsi="Times New Roman" w:cs="Times New Roman"/>
          <w:color w:val="000000"/>
          <w:sz w:val="20"/>
          <w:szCs w:val="20"/>
          <w:lang w:val="en-US" w:eastAsia="fr-FR"/>
        </w:rPr>
        <w:t>Dégâts</w:t>
      </w:r>
      <w:proofErr w:type="spellEnd"/>
      <w:r w:rsidRPr="00FF2511">
        <w:rPr>
          <w:rFonts w:ascii="Times New Roman" w:eastAsia="Times New Roman" w:hAnsi="Times New Roman" w:cs="Times New Roman"/>
          <w:color w:val="000000"/>
          <w:sz w:val="20"/>
          <w:szCs w:val="20"/>
          <w:lang w:val="en-US" w:eastAsia="fr-FR"/>
        </w:rPr>
        <w:t xml:space="preserve"> (Impaling) : </w:t>
      </w:r>
      <w:proofErr w:type="spellStart"/>
      <w:r w:rsidRPr="00FF2511">
        <w:rPr>
          <w:rFonts w:ascii="Times New Roman" w:eastAsia="Times New Roman" w:hAnsi="Times New Roman" w:cs="Times New Roman"/>
          <w:color w:val="000000"/>
          <w:sz w:val="20"/>
          <w:szCs w:val="20"/>
          <w:lang w:val="en-US" w:eastAsia="fr-FR"/>
        </w:rPr>
        <w:t>thr</w:t>
      </w:r>
      <w:proofErr w:type="spellEnd"/>
      <w:r w:rsidRPr="00FF2511">
        <w:rPr>
          <w:rFonts w:ascii="Times New Roman" w:eastAsia="Times New Roman" w:hAnsi="Times New Roman" w:cs="Times New Roman"/>
          <w:color w:val="000000"/>
          <w:sz w:val="20"/>
          <w:szCs w:val="20"/>
          <w:lang w:val="en-US" w:eastAsia="fr-FR"/>
        </w:rPr>
        <w:t xml:space="preserve"> (maximum 1D6+2), SS 12, Acc 0, ½D ST-2, Max ST+5.</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val="en-US"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u w:val="single"/>
          <w:lang w:eastAsia="fr-FR"/>
        </w:rPr>
      </w:pPr>
      <w:r w:rsidRPr="00FF2511">
        <w:rPr>
          <w:rFonts w:ascii="Times New Roman" w:eastAsia="Times New Roman" w:hAnsi="Times New Roman" w:cs="Times New Roman"/>
          <w:color w:val="000000"/>
          <w:sz w:val="20"/>
          <w:szCs w:val="20"/>
          <w:u w:val="single"/>
          <w:lang w:eastAsia="fr-FR"/>
        </w:rPr>
        <w:t xml:space="preserve">Machette </w:t>
      </w:r>
      <w:proofErr w:type="spellStart"/>
      <w:r w:rsidRPr="00FF2511">
        <w:rPr>
          <w:rFonts w:ascii="Times New Roman" w:eastAsia="Times New Roman" w:hAnsi="Times New Roman" w:cs="Times New Roman"/>
          <w:color w:val="000000"/>
          <w:sz w:val="20"/>
          <w:szCs w:val="20"/>
          <w:u w:val="single"/>
          <w:lang w:eastAsia="fr-FR"/>
        </w:rPr>
        <w:t>monofil</w:t>
      </w:r>
      <w:proofErr w:type="spellEnd"/>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Utilisée pour se frayer un chemin dans la végétation luxuriante, elle peut également devenir une arme redoutable.</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Caractéristiques de jeu : </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Dégâts : </w:t>
      </w:r>
      <w:proofErr w:type="spellStart"/>
      <w:r w:rsidRPr="00FF2511">
        <w:rPr>
          <w:rFonts w:ascii="Times New Roman" w:eastAsia="Times New Roman" w:hAnsi="Times New Roman" w:cs="Times New Roman"/>
          <w:color w:val="000000"/>
          <w:sz w:val="20"/>
          <w:szCs w:val="20"/>
          <w:lang w:eastAsia="fr-FR"/>
        </w:rPr>
        <w:t>Cutting</w:t>
      </w:r>
      <w:proofErr w:type="spellEnd"/>
      <w:r w:rsidRPr="00FF2511">
        <w:rPr>
          <w:rFonts w:ascii="Times New Roman" w:eastAsia="Times New Roman" w:hAnsi="Times New Roman" w:cs="Times New Roman"/>
          <w:color w:val="000000"/>
          <w:sz w:val="20"/>
          <w:szCs w:val="20"/>
          <w:lang w:eastAsia="fr-FR"/>
        </w:rPr>
        <w:t xml:space="preserve"> : </w:t>
      </w:r>
      <w:proofErr w:type="spellStart"/>
      <w:r w:rsidRPr="00FF2511">
        <w:rPr>
          <w:rFonts w:ascii="Times New Roman" w:eastAsia="Times New Roman" w:hAnsi="Times New Roman" w:cs="Times New Roman"/>
          <w:color w:val="000000"/>
          <w:sz w:val="20"/>
          <w:szCs w:val="20"/>
          <w:lang w:eastAsia="fr-FR"/>
        </w:rPr>
        <w:t>sw</w:t>
      </w:r>
      <w:proofErr w:type="spellEnd"/>
      <w:r w:rsidRPr="00FF2511">
        <w:rPr>
          <w:rFonts w:ascii="Times New Roman" w:eastAsia="Times New Roman" w:hAnsi="Times New Roman" w:cs="Times New Roman"/>
          <w:color w:val="000000"/>
          <w:sz w:val="20"/>
          <w:szCs w:val="20"/>
          <w:lang w:eastAsia="fr-FR"/>
        </w:rPr>
        <w:t xml:space="preserve"> +1D6 et DR÷2 </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Portée: 1 m </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ST minimum: 7 </w:t>
      </w:r>
    </w:p>
    <w:p w:rsidR="00FF2511" w:rsidRPr="00380C88"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Masse 900 g.</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La lame laser </w:t>
      </w:r>
      <w:r w:rsidRPr="005A5233">
        <w:rPr>
          <w:rFonts w:ascii="Times New Roman" w:eastAsia="Times New Roman" w:hAnsi="Times New Roman" w:cs="Times New Roman"/>
          <w:color w:val="000000"/>
          <w:sz w:val="20"/>
          <w:szCs w:val="20"/>
          <w:lang w:eastAsia="fr-FR"/>
        </w:rPr>
        <w:t>: une arme de contact qui a de la classe.</w:t>
      </w:r>
    </w:p>
    <w:p w:rsidR="00FF2511" w:rsidRDefault="00FF2511"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Cette arme énergétique se présente sous la forme d'une poignée cylindrique en plastique moulé d'une seule pièce, d'environ 25 cm de long, pourvue à l'extrémité avant d'un diaphragme, et à l'autre extrémité d'un régulateur de puissance servant à régler la taille de la lame (de 20 cm à 1 m). </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Quand la lame laser est mise en marche, sa lame apparaît, sous forme de "lumière solide". Elle peut être utilisée pour parer, exactement comme une lame matérielle. </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L'arme peut être mise en marche et tenue en position de combat dans la même action, si un jet de </w:t>
      </w:r>
      <w:proofErr w:type="spellStart"/>
      <w:r w:rsidRPr="00FF2511">
        <w:rPr>
          <w:rFonts w:ascii="Times New Roman" w:eastAsia="Times New Roman" w:hAnsi="Times New Roman" w:cs="Times New Roman"/>
          <w:color w:val="000000"/>
          <w:sz w:val="20"/>
          <w:szCs w:val="20"/>
          <w:lang w:eastAsia="fr-FR"/>
        </w:rPr>
        <w:t>Fast</w:t>
      </w:r>
      <w:proofErr w:type="spellEnd"/>
      <w:r w:rsidRPr="00FF2511">
        <w:rPr>
          <w:rFonts w:ascii="Times New Roman" w:eastAsia="Times New Roman" w:hAnsi="Times New Roman" w:cs="Times New Roman"/>
          <w:color w:val="000000"/>
          <w:sz w:val="20"/>
          <w:szCs w:val="20"/>
          <w:lang w:eastAsia="fr-FR"/>
        </w:rPr>
        <w:t>-</w:t>
      </w:r>
      <w:proofErr w:type="spellStart"/>
      <w:r w:rsidRPr="00FF2511">
        <w:rPr>
          <w:rFonts w:ascii="Times New Roman" w:eastAsia="Times New Roman" w:hAnsi="Times New Roman" w:cs="Times New Roman"/>
          <w:color w:val="000000"/>
          <w:sz w:val="20"/>
          <w:szCs w:val="20"/>
          <w:lang w:eastAsia="fr-FR"/>
        </w:rPr>
        <w:t>Draw</w:t>
      </w:r>
      <w:proofErr w:type="spellEnd"/>
      <w:r w:rsidRPr="00FF2511">
        <w:rPr>
          <w:rFonts w:ascii="Times New Roman" w:eastAsia="Times New Roman" w:hAnsi="Times New Roman" w:cs="Times New Roman"/>
          <w:color w:val="000000"/>
          <w:sz w:val="20"/>
          <w:szCs w:val="20"/>
          <w:lang w:eastAsia="fr-FR"/>
        </w:rPr>
        <w:t xml:space="preserve"> (Force </w:t>
      </w:r>
      <w:proofErr w:type="spellStart"/>
      <w:r w:rsidRPr="00FF2511">
        <w:rPr>
          <w:rFonts w:ascii="Times New Roman" w:eastAsia="Times New Roman" w:hAnsi="Times New Roman" w:cs="Times New Roman"/>
          <w:color w:val="000000"/>
          <w:sz w:val="20"/>
          <w:szCs w:val="20"/>
          <w:lang w:eastAsia="fr-FR"/>
        </w:rPr>
        <w:t>Sword</w:t>
      </w:r>
      <w:proofErr w:type="spellEnd"/>
      <w:r w:rsidRPr="00FF2511">
        <w:rPr>
          <w:rFonts w:ascii="Times New Roman" w:eastAsia="Times New Roman" w:hAnsi="Times New Roman" w:cs="Times New Roman"/>
          <w:color w:val="000000"/>
          <w:sz w:val="20"/>
          <w:szCs w:val="20"/>
          <w:lang w:eastAsia="fr-FR"/>
        </w:rPr>
        <w:t>) est réussi. Sinon, il faut une seconde entière pour l'allumer. Quoi qu'il en soit, il faut en plus une seconde pour que la lame se forme et se stabilise.</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Un membre qui encaisse suffisamment de dégâts en un seul coup pour être handicapé (</w:t>
      </w:r>
      <w:proofErr w:type="spellStart"/>
      <w:r w:rsidRPr="00FF2511">
        <w:rPr>
          <w:rFonts w:ascii="Times New Roman" w:eastAsia="Times New Roman" w:hAnsi="Times New Roman" w:cs="Times New Roman"/>
          <w:color w:val="000000"/>
          <w:sz w:val="20"/>
          <w:szCs w:val="20"/>
          <w:lang w:eastAsia="fr-FR"/>
        </w:rPr>
        <w:t>crippled</w:t>
      </w:r>
      <w:proofErr w:type="spellEnd"/>
      <w:r w:rsidRPr="00FF2511">
        <w:rPr>
          <w:rFonts w:ascii="Times New Roman" w:eastAsia="Times New Roman" w:hAnsi="Times New Roman" w:cs="Times New Roman"/>
          <w:color w:val="000000"/>
          <w:sz w:val="20"/>
          <w:szCs w:val="20"/>
          <w:lang w:eastAsia="fr-FR"/>
        </w:rPr>
        <w:t>) par la lame laser a été tranché, et la blessure cautérisée ; les dégâts supplémentaires ne s'appliquent pas.</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Toute arme matérielle qui pare (ou bloque) une lame laser est sectionnée si la parade réussit (sauf s'il s'agit d'une réussite critique à la parade).</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Une lame laser est munie de deux chargeurs standards, chacun lui assurant une autonomie de 8 mn.</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Caractéristiques de jeu : </w:t>
      </w:r>
    </w:p>
    <w:p w:rsidR="00FF2511" w:rsidRPr="005A5233"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Dégâts : 5D6 +1 (</w:t>
      </w:r>
      <w:proofErr w:type="spellStart"/>
      <w:r w:rsidRPr="00FF2511">
        <w:rPr>
          <w:rFonts w:ascii="Times New Roman" w:eastAsia="Times New Roman" w:hAnsi="Times New Roman" w:cs="Times New Roman"/>
          <w:color w:val="000000"/>
          <w:sz w:val="20"/>
          <w:szCs w:val="20"/>
          <w:lang w:eastAsia="fr-FR"/>
        </w:rPr>
        <w:t>Impaling</w:t>
      </w:r>
      <w:proofErr w:type="spellEnd"/>
      <w:r w:rsidRPr="00FF2511">
        <w:rPr>
          <w:rFonts w:ascii="Times New Roman" w:eastAsia="Times New Roman" w:hAnsi="Times New Roman" w:cs="Times New Roman"/>
          <w:color w:val="000000"/>
          <w:sz w:val="20"/>
          <w:szCs w:val="20"/>
          <w:lang w:eastAsia="fr-FR"/>
        </w:rPr>
        <w:t>) ou 10D6+2 (</w:t>
      </w:r>
      <w:proofErr w:type="spellStart"/>
      <w:r w:rsidRPr="00FF2511">
        <w:rPr>
          <w:rFonts w:ascii="Times New Roman" w:eastAsia="Times New Roman" w:hAnsi="Times New Roman" w:cs="Times New Roman"/>
          <w:color w:val="000000"/>
          <w:sz w:val="20"/>
          <w:szCs w:val="20"/>
          <w:lang w:eastAsia="fr-FR"/>
        </w:rPr>
        <w:t>Cutting</w:t>
      </w:r>
      <w:proofErr w:type="spellEnd"/>
      <w:r w:rsidRPr="00FF2511">
        <w:rPr>
          <w:rFonts w:ascii="Times New Roman" w:eastAsia="Times New Roman" w:hAnsi="Times New Roman" w:cs="Times New Roman"/>
          <w:color w:val="000000"/>
          <w:sz w:val="20"/>
          <w:szCs w:val="20"/>
          <w:lang w:eastAsia="fr-FR"/>
        </w:rPr>
        <w:t>) ; Portée : 1 m maximum (selon réglage de la lame) ; Masse : 450 g ; TL : 12.</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30" style="width:149.7pt;height:1.5pt" o:hrpct="330" o:hrstd="t" o:hr="t" fillcolor="#a0a0a0" stroked="f"/>
        </w:pic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bookmarkStart w:id="7" w:name="acc"/>
      <w:bookmarkEnd w:id="7"/>
      <w:r w:rsidRPr="00DA53AA">
        <w:rPr>
          <w:rFonts w:ascii="Times New Roman" w:eastAsia="Times New Roman" w:hAnsi="Times New Roman" w:cs="Times New Roman"/>
          <w:b/>
          <w:bCs/>
          <w:color w:val="000000"/>
          <w:sz w:val="24"/>
          <w:szCs w:val="24"/>
          <w:lang w:eastAsia="fr-FR"/>
        </w:rPr>
        <w:t>Accessoires pour armes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holster-éjecteur</w:t>
      </w:r>
      <w:r w:rsidRPr="00380C88">
        <w:rPr>
          <w:rFonts w:ascii="Times New Roman" w:eastAsia="Times New Roman" w:hAnsi="Times New Roman" w:cs="Times New Roman"/>
          <w:color w:val="000000"/>
          <w:sz w:val="20"/>
          <w:szCs w:val="20"/>
          <w:lang w:eastAsia="fr-FR"/>
        </w:rPr>
        <w:t> : une sacrée dégaine !</w:t>
      </w:r>
    </w:p>
    <w:p w:rsidR="00FF2511" w:rsidRDefault="00FF2511"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Le holster-éjecteur est un système composé de trois éléments :</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B852DF" w:rsidRDefault="00FF2511" w:rsidP="0079578E">
      <w:pPr>
        <w:pStyle w:val="Paragraphedeliste"/>
        <w:numPr>
          <w:ilvl w:val="0"/>
          <w:numId w:val="15"/>
        </w:numPr>
        <w:shd w:val="clear" w:color="auto" w:fill="FFFFFF"/>
        <w:spacing w:after="0" w:line="240" w:lineRule="auto"/>
        <w:rPr>
          <w:rFonts w:ascii="Times New Roman" w:eastAsia="Times New Roman" w:hAnsi="Times New Roman" w:cs="Times New Roman"/>
          <w:color w:val="000000"/>
          <w:sz w:val="20"/>
          <w:szCs w:val="20"/>
          <w:lang w:eastAsia="fr-FR"/>
        </w:rPr>
      </w:pPr>
      <w:r w:rsidRPr="00B852DF">
        <w:rPr>
          <w:rFonts w:ascii="Times New Roman" w:eastAsia="Times New Roman" w:hAnsi="Times New Roman" w:cs="Times New Roman"/>
          <w:color w:val="000000"/>
          <w:sz w:val="20"/>
          <w:szCs w:val="20"/>
          <w:lang w:eastAsia="fr-FR"/>
        </w:rPr>
        <w:t xml:space="preserve">un détecteur </w:t>
      </w:r>
      <w:proofErr w:type="spellStart"/>
      <w:r w:rsidRPr="00B852DF">
        <w:rPr>
          <w:rFonts w:ascii="Times New Roman" w:eastAsia="Times New Roman" w:hAnsi="Times New Roman" w:cs="Times New Roman"/>
          <w:color w:val="000000"/>
          <w:sz w:val="20"/>
          <w:szCs w:val="20"/>
          <w:lang w:eastAsia="fr-FR"/>
        </w:rPr>
        <w:t>neuro-musculaire</w:t>
      </w:r>
      <w:proofErr w:type="spellEnd"/>
      <w:r w:rsidRPr="00B852DF">
        <w:rPr>
          <w:rFonts w:ascii="Times New Roman" w:eastAsia="Times New Roman" w:hAnsi="Times New Roman" w:cs="Times New Roman"/>
          <w:color w:val="000000"/>
          <w:sz w:val="20"/>
          <w:szCs w:val="20"/>
          <w:lang w:eastAsia="fr-FR"/>
        </w:rPr>
        <w:t>, porté au poignet de la main utilisant l'arme ;</w:t>
      </w:r>
    </w:p>
    <w:p w:rsidR="00FF2511" w:rsidRPr="00B852DF" w:rsidRDefault="00FF2511" w:rsidP="0079578E">
      <w:pPr>
        <w:pStyle w:val="Paragraphedeliste"/>
        <w:numPr>
          <w:ilvl w:val="0"/>
          <w:numId w:val="15"/>
        </w:numPr>
        <w:shd w:val="clear" w:color="auto" w:fill="FFFFFF"/>
        <w:spacing w:after="0" w:line="240" w:lineRule="auto"/>
        <w:rPr>
          <w:rFonts w:ascii="Times New Roman" w:eastAsia="Times New Roman" w:hAnsi="Times New Roman" w:cs="Times New Roman"/>
          <w:color w:val="000000"/>
          <w:sz w:val="20"/>
          <w:szCs w:val="20"/>
          <w:lang w:eastAsia="fr-FR"/>
        </w:rPr>
      </w:pPr>
      <w:r w:rsidRPr="00B852DF">
        <w:rPr>
          <w:rFonts w:ascii="Times New Roman" w:eastAsia="Times New Roman" w:hAnsi="Times New Roman" w:cs="Times New Roman"/>
          <w:color w:val="000000"/>
          <w:sz w:val="20"/>
          <w:szCs w:val="20"/>
          <w:lang w:eastAsia="fr-FR"/>
        </w:rPr>
        <w:t>un système de guidage sur la crosse ou le pommeau de l'arme (de format pistolet ou couteau) ;</w:t>
      </w:r>
    </w:p>
    <w:p w:rsidR="00FF2511" w:rsidRDefault="00FF2511" w:rsidP="0079578E">
      <w:pPr>
        <w:pStyle w:val="Paragraphedeliste"/>
        <w:numPr>
          <w:ilvl w:val="0"/>
          <w:numId w:val="15"/>
        </w:numPr>
        <w:shd w:val="clear" w:color="auto" w:fill="FFFFFF"/>
        <w:spacing w:after="0" w:line="240" w:lineRule="auto"/>
        <w:rPr>
          <w:rFonts w:ascii="Times New Roman" w:eastAsia="Times New Roman" w:hAnsi="Times New Roman" w:cs="Times New Roman"/>
          <w:color w:val="000000"/>
          <w:sz w:val="20"/>
          <w:szCs w:val="20"/>
          <w:lang w:eastAsia="fr-FR"/>
        </w:rPr>
      </w:pPr>
      <w:r w:rsidRPr="00B852DF">
        <w:rPr>
          <w:rFonts w:ascii="Times New Roman" w:eastAsia="Times New Roman" w:hAnsi="Times New Roman" w:cs="Times New Roman"/>
          <w:color w:val="000000"/>
          <w:sz w:val="20"/>
          <w:szCs w:val="20"/>
          <w:lang w:eastAsia="fr-FR"/>
        </w:rPr>
        <w:t>le holster-éjecteur proprement dit.</w:t>
      </w:r>
    </w:p>
    <w:p w:rsidR="00B852DF" w:rsidRPr="00B852DF" w:rsidRDefault="00B852DF" w:rsidP="00B852DF">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Quand le détecteur perçoit les influx nerveux signifiant que le porteur veut dégainer, le holster éjecte l'arme directement dans la main ; elle peut ainsi être dégainée et prête à tirer dans la même seconde.</w:t>
      </w: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p>
    <w:p w:rsidR="00FF2511" w:rsidRPr="00FF2511"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 xml:space="preserve">L'appareil utilise le </w:t>
      </w:r>
      <w:proofErr w:type="spellStart"/>
      <w:r w:rsidRPr="00FF2511">
        <w:rPr>
          <w:rFonts w:ascii="Times New Roman" w:eastAsia="Times New Roman" w:hAnsi="Times New Roman" w:cs="Times New Roman"/>
          <w:color w:val="000000"/>
          <w:sz w:val="20"/>
          <w:szCs w:val="20"/>
          <w:lang w:eastAsia="fr-FR"/>
        </w:rPr>
        <w:t>skill</w:t>
      </w:r>
      <w:proofErr w:type="spellEnd"/>
      <w:r w:rsidRPr="00FF2511">
        <w:rPr>
          <w:rFonts w:ascii="Times New Roman" w:eastAsia="Times New Roman" w:hAnsi="Times New Roman" w:cs="Times New Roman"/>
          <w:color w:val="000000"/>
          <w:sz w:val="20"/>
          <w:szCs w:val="20"/>
          <w:lang w:eastAsia="fr-FR"/>
        </w:rPr>
        <w:t xml:space="preserve"> </w:t>
      </w:r>
      <w:proofErr w:type="spellStart"/>
      <w:r w:rsidRPr="00FF2511">
        <w:rPr>
          <w:rFonts w:ascii="Times New Roman" w:eastAsia="Times New Roman" w:hAnsi="Times New Roman" w:cs="Times New Roman"/>
          <w:color w:val="000000"/>
          <w:sz w:val="20"/>
          <w:szCs w:val="20"/>
          <w:lang w:eastAsia="fr-FR"/>
        </w:rPr>
        <w:t>Fast</w:t>
      </w:r>
      <w:proofErr w:type="spellEnd"/>
      <w:r w:rsidRPr="00FF2511">
        <w:rPr>
          <w:rFonts w:ascii="Times New Roman" w:eastAsia="Times New Roman" w:hAnsi="Times New Roman" w:cs="Times New Roman"/>
          <w:color w:val="000000"/>
          <w:sz w:val="20"/>
          <w:szCs w:val="20"/>
          <w:lang w:eastAsia="fr-FR"/>
        </w:rPr>
        <w:t>-</w:t>
      </w:r>
      <w:proofErr w:type="spellStart"/>
      <w:r w:rsidRPr="00FF2511">
        <w:rPr>
          <w:rFonts w:ascii="Times New Roman" w:eastAsia="Times New Roman" w:hAnsi="Times New Roman" w:cs="Times New Roman"/>
          <w:color w:val="000000"/>
          <w:sz w:val="20"/>
          <w:szCs w:val="20"/>
          <w:lang w:eastAsia="fr-FR"/>
        </w:rPr>
        <w:t>Draw</w:t>
      </w:r>
      <w:proofErr w:type="spellEnd"/>
      <w:r w:rsidRPr="00FF2511">
        <w:rPr>
          <w:rFonts w:ascii="Times New Roman" w:eastAsia="Times New Roman" w:hAnsi="Times New Roman" w:cs="Times New Roman"/>
          <w:color w:val="000000"/>
          <w:sz w:val="20"/>
          <w:szCs w:val="20"/>
          <w:lang w:eastAsia="fr-FR"/>
        </w:rPr>
        <w:t xml:space="preserve"> (Power Holster), avec un bonus de +2 ; un échec indique une mauvaise prise en main de l'arme, le tireur devant affermir sa prise avant de pouvoir l'utiliser ; un échec critique indique une blessure aux doigts ou au pied, le tireur échappant en outre son arme. </w:t>
      </w:r>
    </w:p>
    <w:p w:rsidR="00FF2511" w:rsidRPr="00380C88" w:rsidRDefault="00FF2511" w:rsidP="00FF2511">
      <w:pPr>
        <w:shd w:val="clear" w:color="auto" w:fill="FFFFFF"/>
        <w:spacing w:after="0" w:line="240" w:lineRule="auto"/>
        <w:rPr>
          <w:rFonts w:ascii="Times New Roman" w:eastAsia="Times New Roman" w:hAnsi="Times New Roman" w:cs="Times New Roman"/>
          <w:color w:val="000000"/>
          <w:sz w:val="20"/>
          <w:szCs w:val="20"/>
          <w:lang w:eastAsia="fr-FR"/>
        </w:rPr>
      </w:pPr>
      <w:r w:rsidRPr="00FF2511">
        <w:rPr>
          <w:rFonts w:ascii="Times New Roman" w:eastAsia="Times New Roman" w:hAnsi="Times New Roman" w:cs="Times New Roman"/>
          <w:color w:val="000000"/>
          <w:sz w:val="20"/>
          <w:szCs w:val="20"/>
          <w:lang w:eastAsia="fr-FR"/>
        </w:rPr>
        <w:t>Autonomie: 600 éjections avec un petit chargeur.</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31" style="width:149.7pt;height:1.5pt" o:hrpct="330" o:hrstd="t" o:hr="t" fillcolor="#a0a0a0" stroked="f"/>
        </w:pic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bookmarkStart w:id="8" w:name="srv"/>
      <w:bookmarkEnd w:id="8"/>
      <w:r w:rsidRPr="00DA53AA">
        <w:rPr>
          <w:rFonts w:ascii="Times New Roman" w:eastAsia="Times New Roman" w:hAnsi="Times New Roman" w:cs="Times New Roman"/>
          <w:b/>
          <w:bCs/>
          <w:color w:val="000000"/>
          <w:sz w:val="24"/>
          <w:szCs w:val="24"/>
          <w:lang w:eastAsia="fr-FR"/>
        </w:rPr>
        <w:t>Matériel de survie</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paquetage de survie</w:t>
      </w:r>
      <w:r w:rsidRPr="00380C88">
        <w:rPr>
          <w:rFonts w:ascii="Times New Roman" w:eastAsia="Times New Roman" w:hAnsi="Times New Roman" w:cs="Times New Roman"/>
          <w:color w:val="000000"/>
          <w:sz w:val="20"/>
          <w:szCs w:val="20"/>
          <w:lang w:eastAsia="fr-FR"/>
        </w:rPr>
        <w:t> : indispensable !</w:t>
      </w:r>
    </w:p>
    <w:p w:rsidR="00B852DF" w:rsidRDefault="00B852DF"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Le paquetage de survie standard, systématiquement fourni à chaque MEGA avant une mission, est une sacoche de 2 kg qui contient les accessoires suivants :</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pStyle w:val="Paragraphedeliste"/>
        <w:numPr>
          <w:ilvl w:val="0"/>
          <w:numId w:val="13"/>
        </w:num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des pilules alimentaires pour 72 heures (terriennes) ; elles n'ont pas de goût et elles ne suppriment pas la sensation de faim (faute de remplir l'estomac), mais elles contiennent tout ce dont l'organisme a besoin (sauf l'eau). Il convient toutefois d'éviter de s'en nourrir exclusivement pendant une durée trop longue, des troubles digestifs (crampes d'estomac) commençant à apparaître au bout de quatre ou cinq jours de ce régime chez la plupart des individus.</w:t>
      </w:r>
    </w:p>
    <w:p w:rsidR="00C967D5" w:rsidRPr="00C967D5" w:rsidRDefault="00C967D5" w:rsidP="00C967D5">
      <w:pPr>
        <w:pStyle w:val="Paragraphedeliste"/>
        <w:numPr>
          <w:ilvl w:val="0"/>
          <w:numId w:val="13"/>
        </w:num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3 bistouris à usage unique, sous emballage unique stérile</w:t>
      </w:r>
    </w:p>
    <w:p w:rsidR="00C967D5" w:rsidRPr="00C967D5" w:rsidRDefault="00C967D5" w:rsidP="00C967D5">
      <w:pPr>
        <w:pStyle w:val="Paragraphedeliste"/>
        <w:numPr>
          <w:ilvl w:val="0"/>
          <w:numId w:val="13"/>
        </w:num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un pansement de 250 cm² de </w:t>
      </w:r>
      <w:hyperlink r:id="rId11" w:history="1">
        <w:r w:rsidRPr="00C967D5">
          <w:rPr>
            <w:rFonts w:ascii="Times New Roman" w:eastAsia="Times New Roman" w:hAnsi="Times New Roman" w:cs="Times New Roman"/>
            <w:color w:val="000000"/>
            <w:sz w:val="20"/>
            <w:szCs w:val="20"/>
            <w:lang w:eastAsia="fr-FR"/>
          </w:rPr>
          <w:t>synthé-peau</w:t>
        </w:r>
      </w:hyperlink>
    </w:p>
    <w:p w:rsidR="00C967D5" w:rsidRPr="00C967D5" w:rsidRDefault="00C967D5" w:rsidP="00C967D5">
      <w:pPr>
        <w:pStyle w:val="Paragraphedeliste"/>
        <w:numPr>
          <w:ilvl w:val="0"/>
          <w:numId w:val="13"/>
        </w:num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une scie-fil </w:t>
      </w:r>
      <w:proofErr w:type="spellStart"/>
      <w:r w:rsidRPr="00C967D5">
        <w:rPr>
          <w:rFonts w:ascii="Times New Roman" w:eastAsia="Times New Roman" w:hAnsi="Times New Roman" w:cs="Times New Roman"/>
          <w:color w:val="000000"/>
          <w:sz w:val="20"/>
          <w:szCs w:val="20"/>
          <w:lang w:eastAsia="fr-FR"/>
        </w:rPr>
        <w:t>monofil</w:t>
      </w:r>
      <w:proofErr w:type="spellEnd"/>
      <w:r w:rsidRPr="00C967D5">
        <w:rPr>
          <w:rFonts w:ascii="Times New Roman" w:eastAsia="Times New Roman" w:hAnsi="Times New Roman" w:cs="Times New Roman"/>
          <w:color w:val="000000"/>
          <w:sz w:val="20"/>
          <w:szCs w:val="20"/>
          <w:lang w:eastAsia="fr-FR"/>
        </w:rPr>
        <w:t> avec ses poignées (elle peut couper à travers n'importe quel matériau, pourvu qu'il y ait un angle permettant d'appliquer correctement le câble sur la surface à scier)</w:t>
      </w:r>
    </w:p>
    <w:p w:rsidR="00C967D5" w:rsidRPr="00C967D5" w:rsidRDefault="00C967D5" w:rsidP="00C967D5">
      <w:pPr>
        <w:pStyle w:val="Paragraphedeliste"/>
        <w:numPr>
          <w:ilvl w:val="0"/>
          <w:numId w:val="13"/>
        </w:numPr>
        <w:shd w:val="clear" w:color="auto" w:fill="FFFFFF"/>
        <w:spacing w:after="0" w:line="240" w:lineRule="auto"/>
        <w:rPr>
          <w:rFonts w:ascii="Times New Roman" w:eastAsia="Times New Roman" w:hAnsi="Times New Roman" w:cs="Times New Roman"/>
          <w:color w:val="000000"/>
          <w:sz w:val="20"/>
          <w:szCs w:val="20"/>
          <w:lang w:eastAsia="fr-FR"/>
        </w:rPr>
      </w:pPr>
      <w:bookmarkStart w:id="9" w:name="micropur"/>
      <w:bookmarkEnd w:id="9"/>
      <w:r w:rsidRPr="00C967D5">
        <w:rPr>
          <w:rFonts w:ascii="Times New Roman" w:eastAsia="Times New Roman" w:hAnsi="Times New Roman" w:cs="Times New Roman"/>
          <w:color w:val="000000"/>
          <w:sz w:val="20"/>
          <w:szCs w:val="20"/>
          <w:lang w:eastAsia="fr-FR"/>
        </w:rPr>
        <w:t>6 pilules de </w:t>
      </w:r>
      <w:proofErr w:type="spellStart"/>
      <w:r w:rsidRPr="00C967D5">
        <w:rPr>
          <w:rFonts w:ascii="Times New Roman" w:eastAsia="Times New Roman" w:hAnsi="Times New Roman" w:cs="Times New Roman"/>
          <w:color w:val="000000"/>
          <w:sz w:val="20"/>
          <w:szCs w:val="20"/>
          <w:lang w:eastAsia="fr-FR"/>
        </w:rPr>
        <w:t>Micropur</w:t>
      </w:r>
      <w:proofErr w:type="spellEnd"/>
      <w:r w:rsidRPr="00C967D5">
        <w:rPr>
          <w:rFonts w:ascii="Times New Roman" w:eastAsia="Times New Roman" w:hAnsi="Times New Roman" w:cs="Times New Roman"/>
          <w:color w:val="000000"/>
          <w:sz w:val="20"/>
          <w:szCs w:val="20"/>
          <w:lang w:eastAsia="fr-FR"/>
        </w:rPr>
        <w:t> (chacune purifie un litre d'eau de tous les microbes qu'il contient, mais lui laisse un goût désagréable)</w:t>
      </w:r>
    </w:p>
    <w:p w:rsidR="00C967D5" w:rsidRPr="00C967D5" w:rsidRDefault="00C967D5" w:rsidP="00C967D5">
      <w:pPr>
        <w:pStyle w:val="Paragraphedeliste"/>
        <w:numPr>
          <w:ilvl w:val="0"/>
          <w:numId w:val="13"/>
        </w:num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un ruban de 50 m de bande </w:t>
      </w:r>
      <w:proofErr w:type="spellStart"/>
      <w:r w:rsidRPr="00C967D5">
        <w:rPr>
          <w:rFonts w:ascii="Times New Roman" w:eastAsia="Times New Roman" w:hAnsi="Times New Roman" w:cs="Times New Roman"/>
          <w:color w:val="000000"/>
          <w:sz w:val="20"/>
          <w:szCs w:val="20"/>
          <w:lang w:eastAsia="fr-FR"/>
        </w:rPr>
        <w:t>texlar</w:t>
      </w:r>
      <w:proofErr w:type="spellEnd"/>
      <w:r w:rsidRPr="00C967D5">
        <w:rPr>
          <w:rFonts w:ascii="Times New Roman" w:eastAsia="Times New Roman" w:hAnsi="Times New Roman" w:cs="Times New Roman"/>
          <w:color w:val="000000"/>
          <w:sz w:val="20"/>
          <w:szCs w:val="20"/>
          <w:lang w:eastAsia="fr-FR"/>
        </w:rPr>
        <w:t> de couleur blanche (résistance à la traction 500 kg par mm² ; PD 1 DR 4)</w:t>
      </w:r>
    </w:p>
    <w:p w:rsidR="00C967D5" w:rsidRPr="00C967D5" w:rsidRDefault="00C967D5" w:rsidP="00C967D5">
      <w:pPr>
        <w:pStyle w:val="Paragraphedeliste"/>
        <w:numPr>
          <w:ilvl w:val="0"/>
          <w:numId w:val="13"/>
        </w:num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une feuille de 2 m² de </w:t>
      </w:r>
      <w:proofErr w:type="spellStart"/>
      <w:r w:rsidRPr="00C967D5">
        <w:rPr>
          <w:rFonts w:ascii="Times New Roman" w:eastAsia="Times New Roman" w:hAnsi="Times New Roman" w:cs="Times New Roman"/>
          <w:color w:val="000000"/>
          <w:sz w:val="20"/>
          <w:szCs w:val="20"/>
          <w:lang w:eastAsia="fr-FR"/>
        </w:rPr>
        <w:t>texlar</w:t>
      </w:r>
      <w:proofErr w:type="spellEnd"/>
      <w:r w:rsidRPr="00C967D5">
        <w:rPr>
          <w:rFonts w:ascii="Times New Roman" w:eastAsia="Times New Roman" w:hAnsi="Times New Roman" w:cs="Times New Roman"/>
          <w:color w:val="000000"/>
          <w:sz w:val="20"/>
          <w:szCs w:val="20"/>
          <w:lang w:eastAsia="fr-FR"/>
        </w:rPr>
        <w:t> gris extra-fin</w:t>
      </w:r>
    </w:p>
    <w:p w:rsidR="00C967D5" w:rsidRPr="00C967D5" w:rsidRDefault="00C967D5" w:rsidP="00C967D5">
      <w:pPr>
        <w:pStyle w:val="Paragraphedeliste"/>
        <w:numPr>
          <w:ilvl w:val="0"/>
          <w:numId w:val="13"/>
        </w:num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5 hameçons</w:t>
      </w:r>
    </w:p>
    <w:p w:rsidR="00C967D5" w:rsidRPr="00C967D5" w:rsidRDefault="00C967D5" w:rsidP="00C967D5">
      <w:pPr>
        <w:pStyle w:val="Paragraphedeliste"/>
        <w:numPr>
          <w:ilvl w:val="0"/>
          <w:numId w:val="13"/>
        </w:num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une mini-lampe de poche étanche (éclaire à 15 m, autonomie 5 mois avec un </w:t>
      </w:r>
      <w:proofErr w:type="spellStart"/>
      <w:r w:rsidRPr="00C967D5">
        <w:rPr>
          <w:rFonts w:ascii="Times New Roman" w:eastAsia="Times New Roman" w:hAnsi="Times New Roman" w:cs="Times New Roman"/>
          <w:color w:val="000000"/>
          <w:sz w:val="20"/>
          <w:szCs w:val="20"/>
          <w:lang w:eastAsia="fr-FR"/>
        </w:rPr>
        <w:t>microchargeur</w:t>
      </w:r>
      <w:proofErr w:type="spellEnd"/>
      <w:r w:rsidRPr="00C967D5">
        <w:rPr>
          <w:rFonts w:ascii="Times New Roman" w:eastAsia="Times New Roman" w:hAnsi="Times New Roman" w:cs="Times New Roman"/>
          <w:color w:val="000000"/>
          <w:sz w:val="20"/>
          <w:szCs w:val="20"/>
          <w:lang w:eastAsia="fr-FR"/>
        </w:rPr>
        <w:t xml:space="preserve"> ; masse 30 g)</w:t>
      </w:r>
    </w:p>
    <w:p w:rsidR="00C967D5" w:rsidRPr="00C967D5" w:rsidRDefault="00C967D5" w:rsidP="00C967D5">
      <w:pPr>
        <w:pStyle w:val="Paragraphedeliste"/>
        <w:numPr>
          <w:ilvl w:val="0"/>
          <w:numId w:val="13"/>
        </w:num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dix blocs de 10 g d'allume-feu chimique (chacun ne pouvant bien entendu être utilisé qu'une seule fois !)</w:t>
      </w:r>
    </w:p>
    <w:p w:rsidR="00C967D5" w:rsidRPr="00C967D5" w:rsidRDefault="00C967D5" w:rsidP="00C967D5">
      <w:pPr>
        <w:pStyle w:val="Paragraphedeliste"/>
        <w:numPr>
          <w:ilvl w:val="0"/>
          <w:numId w:val="13"/>
        </w:num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une boussole</w:t>
      </w:r>
    </w:p>
    <w:p w:rsidR="00C967D5" w:rsidRPr="00C967D5" w:rsidRDefault="00C967D5" w:rsidP="00C967D5">
      <w:pPr>
        <w:pStyle w:val="Paragraphedeliste"/>
        <w:numPr>
          <w:ilvl w:val="0"/>
          <w:numId w:val="13"/>
        </w:num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des pivots de cuivre et des fils métalliques permettant de fabriquer de petits pièges</w:t>
      </w:r>
    </w:p>
    <w:p w:rsidR="00B852DF" w:rsidRPr="00C967D5" w:rsidRDefault="00C967D5" w:rsidP="00C967D5">
      <w:pPr>
        <w:pStyle w:val="Paragraphedeliste"/>
        <w:numPr>
          <w:ilvl w:val="0"/>
          <w:numId w:val="13"/>
        </w:num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une </w:t>
      </w:r>
      <w:hyperlink r:id="rId12" w:history="1">
        <w:r w:rsidRPr="00C967D5">
          <w:rPr>
            <w:rFonts w:ascii="Times New Roman" w:eastAsia="Times New Roman" w:hAnsi="Times New Roman" w:cs="Times New Roman"/>
            <w:color w:val="000000"/>
            <w:sz w:val="20"/>
            <w:szCs w:val="20"/>
            <w:lang w:eastAsia="fr-FR"/>
          </w:rPr>
          <w:t>tente igloo</w:t>
        </w:r>
      </w:hyperlink>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La tente igloo</w:t>
      </w:r>
      <w:r w:rsidRPr="00380C88">
        <w:rPr>
          <w:rFonts w:ascii="Times New Roman" w:eastAsia="Times New Roman" w:hAnsi="Times New Roman" w:cs="Times New Roman"/>
          <w:color w:val="000000"/>
          <w:sz w:val="20"/>
          <w:szCs w:val="20"/>
          <w:lang w:eastAsia="fr-FR"/>
        </w:rPr>
        <w:t> : un hôtel où sont descendus bien des MEGA.</w:t>
      </w:r>
    </w:p>
    <w:p w:rsidR="00C967D5" w:rsidRDefault="00C967D5"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La tente igloo est une étroite tente pour une personne, pressurisée, en</w:t>
      </w:r>
      <w:r w:rsidRPr="00C967D5">
        <w:rPr>
          <w:rFonts w:ascii="Times New Roman" w:eastAsia="Times New Roman" w:hAnsi="Times New Roman" w:cs="Times New Roman"/>
          <w:sz w:val="20"/>
          <w:szCs w:val="20"/>
          <w:lang w:eastAsia="fr-FR"/>
        </w:rPr>
        <w:t> </w:t>
      </w:r>
      <w:proofErr w:type="spellStart"/>
      <w:r w:rsidRPr="00C967D5">
        <w:rPr>
          <w:rFonts w:ascii="Times New Roman" w:eastAsia="Times New Roman" w:hAnsi="Times New Roman" w:cs="Times New Roman"/>
          <w:color w:val="000000"/>
          <w:sz w:val="20"/>
          <w:szCs w:val="20"/>
          <w:lang w:eastAsia="fr-FR"/>
        </w:rPr>
        <w:t>texlar</w:t>
      </w:r>
      <w:proofErr w:type="spellEnd"/>
      <w:r w:rsidRPr="00C967D5">
        <w:rPr>
          <w:rFonts w:ascii="Times New Roman" w:eastAsia="Times New Roman" w:hAnsi="Times New Roman" w:cs="Times New Roman"/>
          <w:sz w:val="20"/>
          <w:szCs w:val="20"/>
          <w:lang w:eastAsia="fr-FR"/>
        </w:rPr>
        <w:t> </w:t>
      </w:r>
      <w:r w:rsidRPr="00C967D5">
        <w:rPr>
          <w:rFonts w:ascii="Times New Roman" w:eastAsia="Times New Roman" w:hAnsi="Times New Roman" w:cs="Times New Roman"/>
          <w:color w:val="000000"/>
          <w:sz w:val="20"/>
          <w:szCs w:val="20"/>
          <w:lang w:eastAsia="fr-FR"/>
        </w:rPr>
        <w:t>isolant.</w:t>
      </w:r>
      <w:r w:rsidRPr="00C967D5">
        <w:rPr>
          <w:rFonts w:ascii="Times New Roman" w:eastAsia="Times New Roman" w:hAnsi="Times New Roman" w:cs="Times New Roman"/>
          <w:sz w:val="20"/>
          <w:szCs w:val="20"/>
          <w:lang w:eastAsia="fr-FR"/>
        </w:rPr>
        <w:t> </w:t>
      </w:r>
      <w:r w:rsidRPr="00C967D5">
        <w:rPr>
          <w:rFonts w:ascii="Times New Roman" w:eastAsia="Times New Roman" w:hAnsi="Times New Roman" w:cs="Times New Roman"/>
          <w:color w:val="000000"/>
          <w:sz w:val="20"/>
          <w:szCs w:val="20"/>
          <w:lang w:eastAsia="fr-FR"/>
        </w:rPr>
        <w:br/>
        <w:t>Elle peut être dressée même dans le vide. Rigoureusement étanche, elle est pourvue d'un sas (une traversée du sas sans vider l'atmosphère interne de la tente prend 1 mn).</w:t>
      </w:r>
    </w:p>
    <w:p w:rsid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La tente igloo protège des températures dans une fourchette allant de -50 °C à +80 °C, et flotte sur l'eau jusqu'à une charge de 200 kg.</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Masse 1,75 kg.</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Les rations alimentaires lyophilisées</w:t>
      </w:r>
      <w:r w:rsidRPr="00380C88">
        <w:rPr>
          <w:rFonts w:ascii="Times New Roman" w:eastAsia="Times New Roman" w:hAnsi="Times New Roman" w:cs="Times New Roman"/>
          <w:color w:val="000000"/>
          <w:sz w:val="20"/>
          <w:szCs w:val="20"/>
          <w:lang w:eastAsia="fr-FR"/>
        </w:rPr>
        <w:t> : après l'hôtel, le restaurant.</w:t>
      </w:r>
    </w:p>
    <w:p w:rsidR="00C967D5" w:rsidRDefault="00C967D5"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Se présentant sous la forme d'une poudre grisâtre que l'on imbibe abondamment d'eau avant de la consommer sous forme d'une bouillie peu ragoûtante, les rations alimentaires lyophilisées ont un goût qui évoque à la fois la poussière et le moisi. </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Il est à noter qu'à l'usage, certains MEGA se mettent à apprécier le goût des rations lyophilisées.</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Les rations lyophilisées sont disponibles, soit sous forme de sachets individuels correspondant à l'équivalent d'un repas complet et parfaitement équilibré pour une personne, soit sous forme de grands sacs en vrac. </w:t>
      </w:r>
    </w:p>
    <w:p w:rsidR="00C967D5" w:rsidRPr="00380C88"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Une journée de rations lyophilisées (soit trois repas) pèse cent grammes, et nécessite un demi-litre d'eau pour être réhydratée.</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lastRenderedPageBreak/>
        <w:t xml:space="preserve">La tente de </w:t>
      </w:r>
      <w:proofErr w:type="spellStart"/>
      <w:r w:rsidRPr="005A5233">
        <w:rPr>
          <w:rFonts w:ascii="Times New Roman" w:eastAsia="Times New Roman" w:hAnsi="Times New Roman" w:cs="Times New Roman"/>
          <w:b/>
          <w:color w:val="000000"/>
          <w:sz w:val="20"/>
          <w:szCs w:val="20"/>
          <w:lang w:eastAsia="fr-FR"/>
        </w:rPr>
        <w:t>molaskon</w:t>
      </w:r>
      <w:proofErr w:type="spellEnd"/>
      <w:r w:rsidRPr="005A5233">
        <w:rPr>
          <w:rFonts w:ascii="Times New Roman" w:eastAsia="Times New Roman" w:hAnsi="Times New Roman" w:cs="Times New Roman"/>
          <w:b/>
          <w:color w:val="000000"/>
          <w:sz w:val="20"/>
          <w:szCs w:val="20"/>
          <w:lang w:eastAsia="fr-FR"/>
        </w:rPr>
        <w:t> </w:t>
      </w:r>
      <w:r w:rsidRPr="00380C88">
        <w:rPr>
          <w:rFonts w:ascii="Times New Roman" w:eastAsia="Times New Roman" w:hAnsi="Times New Roman" w:cs="Times New Roman"/>
          <w:color w:val="000000"/>
          <w:sz w:val="20"/>
          <w:szCs w:val="20"/>
          <w:lang w:eastAsia="fr-FR"/>
        </w:rPr>
        <w:t>: une étoile de plus, mais toujours pas dans le guide des </w:t>
      </w:r>
      <w:r w:rsidRPr="00380C88">
        <w:rPr>
          <w:rFonts w:ascii="Times New Roman" w:eastAsia="Times New Roman" w:hAnsi="Times New Roman" w:cs="Times New Roman"/>
          <w:i/>
          <w:iCs/>
          <w:color w:val="000000"/>
          <w:sz w:val="20"/>
          <w:szCs w:val="20"/>
          <w:lang w:eastAsia="fr-FR"/>
        </w:rPr>
        <w:t>Relais et châteaux</w:t>
      </w:r>
      <w:r w:rsidRPr="00380C88">
        <w:rPr>
          <w:rFonts w:ascii="Times New Roman" w:eastAsia="Times New Roman" w:hAnsi="Times New Roman" w:cs="Times New Roman"/>
          <w:color w:val="000000"/>
          <w:sz w:val="20"/>
          <w:szCs w:val="20"/>
          <w:lang w:eastAsia="fr-FR"/>
        </w:rPr>
        <w:t>.</w:t>
      </w:r>
    </w:p>
    <w:p w:rsidR="00C967D5" w:rsidRDefault="00C967D5"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Cette tente deux places existe en plusieurs motifs de camouflage. Par exemple, le modèle jungle imite un abri de fougères entrelacées, alors que le modèle brousse ressemble à un roncier, le modèle désert un buisson d'armoise, et le modèle montagne un rocher</w:t>
      </w:r>
      <w:r>
        <w:rPr>
          <w:rFonts w:ascii="Times New Roman" w:eastAsia="Times New Roman" w:hAnsi="Times New Roman" w:cs="Times New Roman"/>
          <w:color w:val="000000"/>
          <w:sz w:val="20"/>
          <w:szCs w:val="20"/>
          <w:lang w:eastAsia="fr-FR"/>
        </w:rPr>
        <w:t>…</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Pliée, elle mesure environ 21×30×2,5 cm. Quand on la déploie, elle aspire l'air environnant pour se gonfler. </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On peut y tenir à quatre à l'étroit.</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Elle est pourvue de fenêtres (camouflées) en plastique transparent, et de deux matelas, deux chaises et une table gonflables.</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Rigoureusement étanche, elle est équipée d'un sas (une traversée du sas sans vider l'atmosphère interne de la tente prend 1 mn).</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Elle protège des températures dans une fourchette allant de -50 °C à +80 °C, et flotte sur l'eau jusqu'à une charge de 200 kg.</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Masse : 450 g. </w:t>
      </w:r>
    </w:p>
    <w:p w:rsidR="00C967D5" w:rsidRPr="00380C88"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Autonomie du gonfleur : 7 mois avec un chargeur standard.</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bidon-filtre</w:t>
      </w:r>
      <w:r w:rsidRPr="00380C88">
        <w:rPr>
          <w:rFonts w:ascii="Times New Roman" w:eastAsia="Times New Roman" w:hAnsi="Times New Roman" w:cs="Times New Roman"/>
          <w:color w:val="000000"/>
          <w:sz w:val="20"/>
          <w:szCs w:val="20"/>
          <w:lang w:eastAsia="fr-FR"/>
        </w:rPr>
        <w:t> : </w:t>
      </w:r>
      <w:r w:rsidRPr="00380C88">
        <w:rPr>
          <w:rFonts w:ascii="Times New Roman" w:eastAsia="Times New Roman" w:hAnsi="Times New Roman" w:cs="Times New Roman"/>
          <w:i/>
          <w:iCs/>
          <w:color w:val="000000"/>
          <w:sz w:val="20"/>
          <w:szCs w:val="20"/>
          <w:lang w:eastAsia="fr-FR"/>
        </w:rPr>
        <w:t>Vie et Dignité</w:t>
      </w:r>
      <w:r w:rsidRPr="00380C88">
        <w:rPr>
          <w:rFonts w:ascii="Times New Roman" w:eastAsia="Times New Roman" w:hAnsi="Times New Roman" w:cs="Times New Roman"/>
          <w:color w:val="000000"/>
          <w:sz w:val="20"/>
          <w:szCs w:val="20"/>
          <w:lang w:eastAsia="fr-FR"/>
        </w:rPr>
        <w:t>, c'est la devise des MEGA... et l'eau, c'est la vie !</w:t>
      </w:r>
    </w:p>
    <w:p w:rsidR="00C967D5" w:rsidRDefault="00C967D5"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Le bidon-filtre, d'une contenance de un litre, filtre et purifie l'eau qu'il contient en 30 mn, éliminant polluants, impuretés, microbes et poisons (sauf ceux pour lesquels le filtre n'est pas conçu...). </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Le filtre doit être changé tous les 100 litres (un changement de couleur indique ce moment ; le filtre a alors une certaine marge de fonctionnement (quelques litres), mais elle est impossible à déterminer avec précision).</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380C88"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Masse (vide) : 100 g.</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La boussole à inertie</w:t>
      </w:r>
      <w:r w:rsidRPr="00380C88">
        <w:rPr>
          <w:rFonts w:ascii="Times New Roman" w:eastAsia="Times New Roman" w:hAnsi="Times New Roman" w:cs="Times New Roman"/>
          <w:color w:val="000000"/>
          <w:sz w:val="20"/>
          <w:szCs w:val="20"/>
          <w:lang w:eastAsia="fr-FR"/>
        </w:rPr>
        <w:t> : pour garder le bon cap.</w:t>
      </w:r>
    </w:p>
    <w:p w:rsidR="00C967D5" w:rsidRDefault="00C967D5"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La boussole à inertie possède deux aiguilles. L'une indique le nord, comme sur une boussole normale ; l'autre indique la direction du point sur lequel l'appareil a été "calibré", et la distance à laquelle il se trouve (avec une incertitude de l'ordre de 1 mètre pour 1500 km).</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Le calibrage d'une boussole à inertie est une opération délicate, qui prend environ une heure et nécessite à la fois d'apporter à son processeur intégré des données sur la planète, et les coordonnées précises du point visé. Tout ceci nécessite de réussir un jet en Navigation et un jet en </w:t>
      </w:r>
      <w:proofErr w:type="spellStart"/>
      <w:r w:rsidRPr="00C967D5">
        <w:rPr>
          <w:rFonts w:ascii="Times New Roman" w:eastAsia="Times New Roman" w:hAnsi="Times New Roman" w:cs="Times New Roman"/>
          <w:color w:val="000000"/>
          <w:sz w:val="20"/>
          <w:szCs w:val="20"/>
          <w:lang w:eastAsia="fr-FR"/>
        </w:rPr>
        <w:t>Electronics</w:t>
      </w:r>
      <w:proofErr w:type="spellEnd"/>
      <w:r w:rsidRPr="00C967D5">
        <w:rPr>
          <w:rFonts w:ascii="Times New Roman" w:eastAsia="Times New Roman" w:hAnsi="Times New Roman" w:cs="Times New Roman"/>
          <w:color w:val="000000"/>
          <w:sz w:val="20"/>
          <w:szCs w:val="20"/>
          <w:lang w:eastAsia="fr-FR"/>
        </w:rPr>
        <w:t xml:space="preserve"> </w:t>
      </w:r>
      <w:proofErr w:type="spellStart"/>
      <w:r w:rsidRPr="00C967D5">
        <w:rPr>
          <w:rFonts w:ascii="Times New Roman" w:eastAsia="Times New Roman" w:hAnsi="Times New Roman" w:cs="Times New Roman"/>
          <w:color w:val="000000"/>
          <w:sz w:val="20"/>
          <w:szCs w:val="20"/>
          <w:lang w:eastAsia="fr-FR"/>
        </w:rPr>
        <w:t>Operation</w:t>
      </w:r>
      <w:proofErr w:type="spellEnd"/>
      <w:r w:rsidRPr="00C967D5">
        <w:rPr>
          <w:rFonts w:ascii="Times New Roman" w:eastAsia="Times New Roman" w:hAnsi="Times New Roman" w:cs="Times New Roman"/>
          <w:color w:val="000000"/>
          <w:sz w:val="20"/>
          <w:szCs w:val="20"/>
          <w:lang w:eastAsia="fr-FR"/>
        </w:rPr>
        <w:t xml:space="preserve"> (</w:t>
      </w:r>
      <w:proofErr w:type="spellStart"/>
      <w:r w:rsidRPr="00C967D5">
        <w:rPr>
          <w:rFonts w:ascii="Times New Roman" w:eastAsia="Times New Roman" w:hAnsi="Times New Roman" w:cs="Times New Roman"/>
          <w:color w:val="000000"/>
          <w:sz w:val="20"/>
          <w:szCs w:val="20"/>
          <w:lang w:eastAsia="fr-FR"/>
        </w:rPr>
        <w:t>Sensors</w:t>
      </w:r>
      <w:proofErr w:type="spellEnd"/>
      <w:r w:rsidRPr="00C967D5">
        <w:rPr>
          <w:rFonts w:ascii="Times New Roman" w:eastAsia="Times New Roman" w:hAnsi="Times New Roman" w:cs="Times New Roman"/>
          <w:color w:val="000000"/>
          <w:sz w:val="20"/>
          <w:szCs w:val="20"/>
          <w:lang w:eastAsia="fr-FR"/>
        </w:rPr>
        <w:t>) ou en Utilisation de matériels (MEGA).</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380C88"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Autonomie : 6 mois avec un </w:t>
      </w:r>
      <w:proofErr w:type="spellStart"/>
      <w:r w:rsidRPr="00C967D5">
        <w:rPr>
          <w:rFonts w:ascii="Times New Roman" w:eastAsia="Times New Roman" w:hAnsi="Times New Roman" w:cs="Times New Roman"/>
          <w:color w:val="000000"/>
          <w:sz w:val="20"/>
          <w:szCs w:val="20"/>
          <w:lang w:eastAsia="fr-FR"/>
        </w:rPr>
        <w:t>microchargeur</w:t>
      </w:r>
      <w:proofErr w:type="spellEnd"/>
      <w:r w:rsidRPr="00C967D5">
        <w:rPr>
          <w:rFonts w:ascii="Times New Roman" w:eastAsia="Times New Roman" w:hAnsi="Times New Roman" w:cs="Times New Roman"/>
          <w:color w:val="000000"/>
          <w:sz w:val="20"/>
          <w:szCs w:val="20"/>
          <w:lang w:eastAsia="fr-FR"/>
        </w:rPr>
        <w:t>. Masse : 100 g.</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couteau multi-usages</w:t>
      </w:r>
      <w:r w:rsidRPr="00380C88">
        <w:rPr>
          <w:rFonts w:ascii="Times New Roman" w:eastAsia="Times New Roman" w:hAnsi="Times New Roman" w:cs="Times New Roman"/>
          <w:color w:val="000000"/>
          <w:sz w:val="20"/>
          <w:szCs w:val="20"/>
          <w:lang w:eastAsia="fr-FR"/>
        </w:rPr>
        <w:t> : le colonel Bowie en serait fier.</w:t>
      </w:r>
    </w:p>
    <w:p w:rsidR="00C967D5" w:rsidRDefault="00C967D5"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Outil à tout faire du MEGA dans la brousse, le couteau multi-usages est un poignard de survie dont le manche, creux, contient les objets suivants : une petite boussole, du fil de nylon et une aiguille, un hameçon, deux pointes de mini-harpon, 10 m de fil de </w:t>
      </w:r>
      <w:proofErr w:type="spellStart"/>
      <w:r w:rsidRPr="00C967D5">
        <w:rPr>
          <w:rFonts w:ascii="Times New Roman" w:eastAsia="Times New Roman" w:hAnsi="Times New Roman" w:cs="Times New Roman"/>
          <w:color w:val="000000"/>
          <w:sz w:val="20"/>
          <w:szCs w:val="20"/>
          <w:lang w:eastAsia="fr-FR"/>
        </w:rPr>
        <w:t>texlar</w:t>
      </w:r>
      <w:proofErr w:type="spellEnd"/>
      <w:r w:rsidRPr="00C967D5">
        <w:rPr>
          <w:rFonts w:ascii="Times New Roman" w:eastAsia="Times New Roman" w:hAnsi="Times New Roman" w:cs="Times New Roman"/>
          <w:color w:val="000000"/>
          <w:sz w:val="20"/>
          <w:szCs w:val="20"/>
          <w:lang w:eastAsia="fr-FR"/>
        </w:rPr>
        <w:t>, deux silex, et une petite pierre à aiguiser pour le couteau.</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Son manche peut être emboîté sur un bâton pour faire une lance de fortune. Sa contre-lame est crantée et peut servir de scie. L'un des côtés de la lame est brillant comme un miroir. </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Le bouchon du manche contient un verre de loupe.</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380C88"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Masse : 300 g.</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Les pilules d'oxygène</w:t>
      </w:r>
      <w:r w:rsidRPr="00380C88">
        <w:rPr>
          <w:rFonts w:ascii="Times New Roman" w:eastAsia="Times New Roman" w:hAnsi="Times New Roman" w:cs="Times New Roman"/>
          <w:color w:val="000000"/>
          <w:sz w:val="20"/>
          <w:szCs w:val="20"/>
          <w:lang w:eastAsia="fr-FR"/>
        </w:rPr>
        <w:t> : quand il faut à tout prix prendre l'air...</w:t>
      </w:r>
    </w:p>
    <w:p w:rsidR="00C967D5" w:rsidRDefault="00C967D5"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Une pilule d'oxygène se brise avec les dents, bouche fermée. On rejette l'air expiré par le nez.</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380C88"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Chaque pilule fournit de l'oxygène pour 5 mn (chaque point de fatigue physique perdu pendant l'utilisation de la pilule est l'équivalent d'une minute supplémentaire consommée).</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masque respiratoire</w:t>
      </w:r>
      <w:r w:rsidRPr="00380C88">
        <w:rPr>
          <w:rFonts w:ascii="Times New Roman" w:eastAsia="Times New Roman" w:hAnsi="Times New Roman" w:cs="Times New Roman"/>
          <w:color w:val="000000"/>
          <w:sz w:val="20"/>
          <w:szCs w:val="20"/>
          <w:lang w:eastAsia="fr-FR"/>
        </w:rPr>
        <w:t> : pour la survie dans les atmosphères pauvres en oxygène.</w:t>
      </w:r>
    </w:p>
    <w:p w:rsidR="00C967D5" w:rsidRDefault="00C967D5"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Le masque respiratoire couvre la face de son porteur, yeux y compris.</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Il concentre l'oxygène des atmosphères de faible pression. Il est de plus muni d'un filtre ABC, et contient un mini-réservoir de 10 mn d'air comprimé.</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Il faut 3 secondes pour enfiler un masque respiratoire, une seconde seulement pour le poser.</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380C88"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Masse 400 g. Autonomie : 4 mois avec un petit chargeur ; la cartouche du filtre doit être changée tous les 10 jours.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lastRenderedPageBreak/>
        <w:pict>
          <v:rect id="_x0000_i1032" style="width:149.7pt;height:1.5pt" o:hrpct="330" o:hrstd="t" o:hr="t" fillcolor="#a0a0a0" stroked="f"/>
        </w:pic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bookmarkStart w:id="10" w:name="outil"/>
      <w:bookmarkEnd w:id="10"/>
      <w:r w:rsidRPr="00DA53AA">
        <w:rPr>
          <w:rFonts w:ascii="Times New Roman" w:eastAsia="Times New Roman" w:hAnsi="Times New Roman" w:cs="Times New Roman"/>
          <w:b/>
          <w:bCs/>
          <w:color w:val="000000"/>
          <w:sz w:val="24"/>
          <w:szCs w:val="24"/>
          <w:lang w:eastAsia="fr-FR"/>
        </w:rPr>
        <w:t>Outillage</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canif multi-lames</w:t>
      </w:r>
      <w:r w:rsidRPr="00380C88">
        <w:rPr>
          <w:rFonts w:ascii="Times New Roman" w:eastAsia="Times New Roman" w:hAnsi="Times New Roman" w:cs="Times New Roman"/>
          <w:color w:val="000000"/>
          <w:sz w:val="20"/>
          <w:szCs w:val="20"/>
          <w:lang w:eastAsia="fr-FR"/>
        </w:rPr>
        <w:t> : quand </w:t>
      </w:r>
      <w:proofErr w:type="spellStart"/>
      <w:r w:rsidRPr="00380C88">
        <w:rPr>
          <w:rFonts w:ascii="Times New Roman" w:eastAsia="Times New Roman" w:hAnsi="Times New Roman" w:cs="Times New Roman"/>
          <w:i/>
          <w:iCs/>
          <w:color w:val="000000"/>
          <w:sz w:val="20"/>
          <w:szCs w:val="20"/>
          <w:lang w:eastAsia="fr-FR"/>
        </w:rPr>
        <w:t>MacGyver</w:t>
      </w:r>
      <w:proofErr w:type="spellEnd"/>
      <w:r w:rsidRPr="00380C88">
        <w:rPr>
          <w:rFonts w:ascii="Times New Roman" w:eastAsia="Times New Roman" w:hAnsi="Times New Roman" w:cs="Times New Roman"/>
          <w:color w:val="000000"/>
          <w:sz w:val="20"/>
          <w:szCs w:val="20"/>
          <w:lang w:eastAsia="fr-FR"/>
        </w:rPr>
        <w:t xml:space="preserve"> rencontre </w:t>
      </w:r>
      <w:proofErr w:type="spellStart"/>
      <w:r w:rsidRPr="00380C88">
        <w:rPr>
          <w:rFonts w:ascii="Times New Roman" w:eastAsia="Times New Roman" w:hAnsi="Times New Roman" w:cs="Times New Roman"/>
          <w:color w:val="000000"/>
          <w:sz w:val="20"/>
          <w:szCs w:val="20"/>
          <w:lang w:eastAsia="fr-FR"/>
        </w:rPr>
        <w:t>MacLambert</w:t>
      </w:r>
      <w:proofErr w:type="spellEnd"/>
      <w:r w:rsidRPr="00380C88">
        <w:rPr>
          <w:rFonts w:ascii="Times New Roman" w:eastAsia="Times New Roman" w:hAnsi="Times New Roman" w:cs="Times New Roman"/>
          <w:color w:val="000000"/>
          <w:sz w:val="20"/>
          <w:szCs w:val="20"/>
          <w:lang w:eastAsia="fr-FR"/>
        </w:rPr>
        <w:t>...</w:t>
      </w:r>
    </w:p>
    <w:p w:rsidR="00C967D5" w:rsidRDefault="00C967D5"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Outil à tout faire du MEGA n'importe où, le canif multi-lames est pourvu des lames suivantes : deux lames, poinçon, scie à bois, ouvre-boîte, décapsuleur, tire-bouchon, ciseaux, tournevis plat, tournevis cruciforme, fourchette, cuiller, écailleur à poissons, vrille.</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380C88"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Masse : 50 g.</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La mini-caisse à outils</w:t>
      </w:r>
      <w:r w:rsidRPr="00380C88">
        <w:rPr>
          <w:rFonts w:ascii="Times New Roman" w:eastAsia="Times New Roman" w:hAnsi="Times New Roman" w:cs="Times New Roman"/>
          <w:color w:val="000000"/>
          <w:sz w:val="20"/>
          <w:szCs w:val="20"/>
          <w:lang w:eastAsia="fr-FR"/>
        </w:rPr>
        <w:t> : plus encombrante, mais plus fonctionnelle que le canif multi-lames.</w:t>
      </w:r>
    </w:p>
    <w:p w:rsidR="00C967D5" w:rsidRDefault="00C967D5"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La mini-caisse à outils fournie par le service M permet les réparations mécaniques et électroniques d'appareils de TL 12 ou moins avec un malus de -2 (réparations de routine) ou -4 (grosses réparations). </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Elle contient en parti</w:t>
      </w:r>
      <w:r>
        <w:rPr>
          <w:rFonts w:ascii="Times New Roman" w:eastAsia="Times New Roman" w:hAnsi="Times New Roman" w:cs="Times New Roman"/>
          <w:color w:val="000000"/>
          <w:sz w:val="20"/>
          <w:szCs w:val="20"/>
          <w:lang w:eastAsia="fr-FR"/>
        </w:rPr>
        <w:t xml:space="preserve">culier un </w:t>
      </w:r>
      <w:proofErr w:type="spellStart"/>
      <w:r>
        <w:rPr>
          <w:rFonts w:ascii="Times New Roman" w:eastAsia="Times New Roman" w:hAnsi="Times New Roman" w:cs="Times New Roman"/>
          <w:color w:val="000000"/>
          <w:sz w:val="20"/>
          <w:szCs w:val="20"/>
          <w:lang w:eastAsia="fr-FR"/>
        </w:rPr>
        <w:t>dépectro</w:t>
      </w:r>
      <w:proofErr w:type="spellEnd"/>
      <w:r>
        <w:rPr>
          <w:rFonts w:ascii="Times New Roman" w:eastAsia="Times New Roman" w:hAnsi="Times New Roman" w:cs="Times New Roman"/>
          <w:color w:val="000000"/>
          <w:sz w:val="20"/>
          <w:szCs w:val="20"/>
          <w:lang w:eastAsia="fr-FR"/>
        </w:rPr>
        <w:t xml:space="preserve">, </w:t>
      </w:r>
      <w:r w:rsidRPr="00C967D5">
        <w:rPr>
          <w:rFonts w:ascii="Times New Roman" w:eastAsia="Times New Roman" w:hAnsi="Times New Roman" w:cs="Times New Roman"/>
          <w:color w:val="000000"/>
          <w:sz w:val="20"/>
          <w:szCs w:val="20"/>
          <w:lang w:eastAsia="fr-FR"/>
        </w:rPr>
        <w:t xml:space="preserve">12 </w:t>
      </w:r>
      <w:proofErr w:type="spellStart"/>
      <w:r w:rsidRPr="00C967D5">
        <w:rPr>
          <w:rFonts w:ascii="Times New Roman" w:eastAsia="Times New Roman" w:hAnsi="Times New Roman" w:cs="Times New Roman"/>
          <w:color w:val="000000"/>
          <w:sz w:val="20"/>
          <w:szCs w:val="20"/>
          <w:lang w:eastAsia="fr-FR"/>
        </w:rPr>
        <w:t>microchargeurs</w:t>
      </w:r>
      <w:proofErr w:type="spellEnd"/>
      <w:r w:rsidRPr="00C967D5">
        <w:rPr>
          <w:rFonts w:ascii="Times New Roman" w:eastAsia="Times New Roman" w:hAnsi="Times New Roman" w:cs="Times New Roman"/>
          <w:color w:val="000000"/>
          <w:sz w:val="20"/>
          <w:szCs w:val="20"/>
          <w:lang w:eastAsia="fr-FR"/>
        </w:rPr>
        <w:t xml:space="preserve">, 12 chargeurs-puces et 6 petits chargeurs, utilisés pour ses outils, mais </w:t>
      </w:r>
      <w:proofErr w:type="spellStart"/>
      <w:r w:rsidRPr="00C967D5">
        <w:rPr>
          <w:rFonts w:ascii="Times New Roman" w:eastAsia="Times New Roman" w:hAnsi="Times New Roman" w:cs="Times New Roman"/>
          <w:color w:val="000000"/>
          <w:sz w:val="20"/>
          <w:szCs w:val="20"/>
          <w:lang w:eastAsia="fr-FR"/>
        </w:rPr>
        <w:t>cannibalisables</w:t>
      </w:r>
      <w:proofErr w:type="spellEnd"/>
      <w:r w:rsidRPr="00C967D5">
        <w:rPr>
          <w:rFonts w:ascii="Times New Roman" w:eastAsia="Times New Roman" w:hAnsi="Times New Roman" w:cs="Times New Roman"/>
          <w:color w:val="000000"/>
          <w:sz w:val="20"/>
          <w:szCs w:val="20"/>
          <w:lang w:eastAsia="fr-FR"/>
        </w:rPr>
        <w:t xml:space="preserve"> pour d'autres appareils.</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380C88"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Masse 2,8 kg.</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chalumeau laser</w:t>
      </w:r>
      <w:r w:rsidRPr="00380C88">
        <w:rPr>
          <w:rFonts w:ascii="Times New Roman" w:eastAsia="Times New Roman" w:hAnsi="Times New Roman" w:cs="Times New Roman"/>
          <w:color w:val="000000"/>
          <w:sz w:val="20"/>
          <w:szCs w:val="20"/>
          <w:lang w:eastAsia="fr-FR"/>
        </w:rPr>
        <w:t> : l'une des multiples applications possibles du laser.</w:t>
      </w:r>
    </w:p>
    <w:p w:rsidR="00C967D5" w:rsidRDefault="00C967D5"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Le chalumeau laser inflige des dégâts de 9D6+1 par seconde sur les matériaux. </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 xml:space="preserve">Si on l'utilise comme une arme, il a les caractéristiques suivantes : </w:t>
      </w:r>
      <w:proofErr w:type="spellStart"/>
      <w:r w:rsidRPr="00C967D5">
        <w:rPr>
          <w:rFonts w:ascii="Times New Roman" w:eastAsia="Times New Roman" w:hAnsi="Times New Roman" w:cs="Times New Roman"/>
          <w:color w:val="000000"/>
          <w:sz w:val="20"/>
          <w:szCs w:val="20"/>
          <w:lang w:eastAsia="fr-FR"/>
        </w:rPr>
        <w:t>Snap</w:t>
      </w:r>
      <w:proofErr w:type="spellEnd"/>
      <w:r w:rsidRPr="00C967D5">
        <w:rPr>
          <w:rFonts w:ascii="Times New Roman" w:eastAsia="Times New Roman" w:hAnsi="Times New Roman" w:cs="Times New Roman"/>
          <w:color w:val="000000"/>
          <w:sz w:val="20"/>
          <w:szCs w:val="20"/>
          <w:lang w:eastAsia="fr-FR"/>
        </w:rPr>
        <w:t xml:space="preserve"> </w:t>
      </w:r>
      <w:proofErr w:type="spellStart"/>
      <w:r w:rsidRPr="00C967D5">
        <w:rPr>
          <w:rFonts w:ascii="Times New Roman" w:eastAsia="Times New Roman" w:hAnsi="Times New Roman" w:cs="Times New Roman"/>
          <w:color w:val="000000"/>
          <w:sz w:val="20"/>
          <w:szCs w:val="20"/>
          <w:lang w:eastAsia="fr-FR"/>
        </w:rPr>
        <w:t>Shot</w:t>
      </w:r>
      <w:proofErr w:type="spellEnd"/>
      <w:r w:rsidRPr="00C967D5">
        <w:rPr>
          <w:rFonts w:ascii="Times New Roman" w:eastAsia="Times New Roman" w:hAnsi="Times New Roman" w:cs="Times New Roman"/>
          <w:color w:val="000000"/>
          <w:sz w:val="20"/>
          <w:szCs w:val="20"/>
          <w:lang w:eastAsia="fr-FR"/>
        </w:rPr>
        <w:t xml:space="preserve"> 12, </w:t>
      </w:r>
      <w:proofErr w:type="spellStart"/>
      <w:r w:rsidRPr="00C967D5">
        <w:rPr>
          <w:rFonts w:ascii="Times New Roman" w:eastAsia="Times New Roman" w:hAnsi="Times New Roman" w:cs="Times New Roman"/>
          <w:color w:val="000000"/>
          <w:sz w:val="20"/>
          <w:szCs w:val="20"/>
          <w:lang w:eastAsia="fr-FR"/>
        </w:rPr>
        <w:t>Accuracy</w:t>
      </w:r>
      <w:proofErr w:type="spellEnd"/>
      <w:r w:rsidRPr="00C967D5">
        <w:rPr>
          <w:rFonts w:ascii="Times New Roman" w:eastAsia="Times New Roman" w:hAnsi="Times New Roman" w:cs="Times New Roman"/>
          <w:color w:val="000000"/>
          <w:sz w:val="20"/>
          <w:szCs w:val="20"/>
          <w:lang w:eastAsia="fr-FR"/>
        </w:rPr>
        <w:t xml:space="preserve"> Modifier 1, Rate of </w:t>
      </w:r>
      <w:proofErr w:type="spellStart"/>
      <w:r w:rsidRPr="00C967D5">
        <w:rPr>
          <w:rFonts w:ascii="Times New Roman" w:eastAsia="Times New Roman" w:hAnsi="Times New Roman" w:cs="Times New Roman"/>
          <w:color w:val="000000"/>
          <w:sz w:val="20"/>
          <w:szCs w:val="20"/>
          <w:lang w:eastAsia="fr-FR"/>
        </w:rPr>
        <w:t>Fire</w:t>
      </w:r>
      <w:proofErr w:type="spellEnd"/>
      <w:r w:rsidRPr="00C967D5">
        <w:rPr>
          <w:rFonts w:ascii="Times New Roman" w:eastAsia="Times New Roman" w:hAnsi="Times New Roman" w:cs="Times New Roman"/>
          <w:color w:val="000000"/>
          <w:sz w:val="20"/>
          <w:szCs w:val="20"/>
          <w:lang w:eastAsia="fr-FR"/>
        </w:rPr>
        <w:t xml:space="preserve"> 4, Dégâts 2D6+1 (</w:t>
      </w:r>
      <w:proofErr w:type="spellStart"/>
      <w:r w:rsidRPr="00C967D5">
        <w:rPr>
          <w:rFonts w:ascii="Times New Roman" w:eastAsia="Times New Roman" w:hAnsi="Times New Roman" w:cs="Times New Roman"/>
          <w:color w:val="000000"/>
          <w:sz w:val="20"/>
          <w:szCs w:val="20"/>
          <w:lang w:eastAsia="fr-FR"/>
        </w:rPr>
        <w:t>Cutting</w:t>
      </w:r>
      <w:proofErr w:type="spellEnd"/>
      <w:r w:rsidRPr="00C967D5">
        <w:rPr>
          <w:rFonts w:ascii="Times New Roman" w:eastAsia="Times New Roman" w:hAnsi="Times New Roman" w:cs="Times New Roman"/>
          <w:color w:val="000000"/>
          <w:sz w:val="20"/>
          <w:szCs w:val="20"/>
          <w:lang w:eastAsia="fr-FR"/>
        </w:rPr>
        <w:t>), ½D 3 m, Max 15 m, fonctionne comme un laser automatique.</w:t>
      </w:r>
    </w:p>
    <w:p w:rsidR="00C967D5" w:rsidRPr="00C967D5"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p>
    <w:p w:rsidR="00C967D5" w:rsidRPr="00380C88" w:rsidRDefault="00C967D5" w:rsidP="00C967D5">
      <w:pPr>
        <w:shd w:val="clear" w:color="auto" w:fill="FFFFFF"/>
        <w:spacing w:after="0" w:line="240" w:lineRule="auto"/>
        <w:rPr>
          <w:rFonts w:ascii="Times New Roman" w:eastAsia="Times New Roman" w:hAnsi="Times New Roman" w:cs="Times New Roman"/>
          <w:color w:val="000000"/>
          <w:sz w:val="20"/>
          <w:szCs w:val="20"/>
          <w:lang w:eastAsia="fr-FR"/>
        </w:rPr>
      </w:pPr>
      <w:r w:rsidRPr="00C967D5">
        <w:rPr>
          <w:rFonts w:ascii="Times New Roman" w:eastAsia="Times New Roman" w:hAnsi="Times New Roman" w:cs="Times New Roman"/>
          <w:color w:val="000000"/>
          <w:sz w:val="20"/>
          <w:szCs w:val="20"/>
          <w:lang w:eastAsia="fr-FR"/>
        </w:rPr>
        <w:t>Autonomie : 6 mn avec un chargeur standard. Masse : 600 g.</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Le </w:t>
      </w:r>
      <w:proofErr w:type="spellStart"/>
      <w:r w:rsidRPr="005A5233">
        <w:rPr>
          <w:rFonts w:ascii="Times New Roman" w:eastAsia="Times New Roman" w:hAnsi="Times New Roman" w:cs="Times New Roman"/>
          <w:b/>
          <w:color w:val="000000"/>
          <w:sz w:val="20"/>
          <w:szCs w:val="20"/>
          <w:lang w:eastAsia="fr-FR"/>
        </w:rPr>
        <w:t>dépectro</w:t>
      </w:r>
      <w:proofErr w:type="spellEnd"/>
      <w:r w:rsidRPr="00380C88">
        <w:rPr>
          <w:rFonts w:ascii="Times New Roman" w:eastAsia="Times New Roman" w:hAnsi="Times New Roman" w:cs="Times New Roman"/>
          <w:color w:val="000000"/>
          <w:sz w:val="20"/>
          <w:szCs w:val="20"/>
          <w:lang w:eastAsia="fr-FR"/>
        </w:rPr>
        <w:t> : pour les réparations électroniques.</w:t>
      </w:r>
    </w:p>
    <w:p w:rsidR="008D1C4E" w:rsidRDefault="008D1C4E"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D1C4E" w:rsidRPr="008D1C4E" w:rsidRDefault="008D1C4E" w:rsidP="008D1C4E">
      <w:pPr>
        <w:shd w:val="clear" w:color="auto" w:fill="FFFFFF"/>
        <w:spacing w:after="0" w:line="240" w:lineRule="auto"/>
        <w:rPr>
          <w:rFonts w:ascii="Times New Roman" w:eastAsia="Times New Roman" w:hAnsi="Times New Roman" w:cs="Times New Roman"/>
          <w:color w:val="000000"/>
          <w:sz w:val="20"/>
          <w:szCs w:val="20"/>
          <w:lang w:eastAsia="fr-FR"/>
        </w:rPr>
      </w:pPr>
      <w:r w:rsidRPr="008D1C4E">
        <w:rPr>
          <w:rFonts w:ascii="Times New Roman" w:eastAsia="Times New Roman" w:hAnsi="Times New Roman" w:cs="Times New Roman"/>
          <w:color w:val="000000"/>
          <w:sz w:val="20"/>
          <w:szCs w:val="20"/>
          <w:lang w:eastAsia="fr-FR"/>
        </w:rPr>
        <w:t xml:space="preserve">Le </w:t>
      </w:r>
      <w:proofErr w:type="spellStart"/>
      <w:r w:rsidRPr="008D1C4E">
        <w:rPr>
          <w:rFonts w:ascii="Times New Roman" w:eastAsia="Times New Roman" w:hAnsi="Times New Roman" w:cs="Times New Roman"/>
          <w:color w:val="000000"/>
          <w:sz w:val="20"/>
          <w:szCs w:val="20"/>
          <w:lang w:eastAsia="fr-FR"/>
        </w:rPr>
        <w:t>dépectro</w:t>
      </w:r>
      <w:proofErr w:type="spellEnd"/>
      <w:r w:rsidRPr="008D1C4E">
        <w:rPr>
          <w:rFonts w:ascii="Times New Roman" w:eastAsia="Times New Roman" w:hAnsi="Times New Roman" w:cs="Times New Roman"/>
          <w:color w:val="000000"/>
          <w:sz w:val="20"/>
          <w:szCs w:val="20"/>
          <w:lang w:eastAsia="fr-FR"/>
        </w:rPr>
        <w:t xml:space="preserve"> (dépanneur électronique) contient un système d'analyse de panne, un </w:t>
      </w:r>
      <w:proofErr w:type="spellStart"/>
      <w:r w:rsidRPr="008D1C4E">
        <w:rPr>
          <w:rFonts w:ascii="Times New Roman" w:eastAsia="Times New Roman" w:hAnsi="Times New Roman" w:cs="Times New Roman"/>
          <w:color w:val="000000"/>
          <w:sz w:val="20"/>
          <w:szCs w:val="20"/>
          <w:lang w:eastAsia="fr-FR"/>
        </w:rPr>
        <w:t>microbloc</w:t>
      </w:r>
      <w:proofErr w:type="spellEnd"/>
      <w:r w:rsidRPr="008D1C4E">
        <w:rPr>
          <w:rFonts w:ascii="Times New Roman" w:eastAsia="Times New Roman" w:hAnsi="Times New Roman" w:cs="Times New Roman"/>
          <w:color w:val="000000"/>
          <w:sz w:val="20"/>
          <w:szCs w:val="20"/>
          <w:lang w:eastAsia="fr-FR"/>
        </w:rPr>
        <w:t xml:space="preserve"> de soudure, et un échantillon de composants standards. Il peut donc remplacer certains circuits déficients (mais il devient alors provisoirement inutilisable pour autre chose).</w:t>
      </w:r>
    </w:p>
    <w:p w:rsidR="008D1C4E" w:rsidRPr="008D1C4E" w:rsidRDefault="008D1C4E" w:rsidP="008D1C4E">
      <w:pPr>
        <w:shd w:val="clear" w:color="auto" w:fill="FFFFFF"/>
        <w:spacing w:after="0" w:line="240" w:lineRule="auto"/>
        <w:rPr>
          <w:rFonts w:ascii="Times New Roman" w:eastAsia="Times New Roman" w:hAnsi="Times New Roman" w:cs="Times New Roman"/>
          <w:color w:val="000000"/>
          <w:sz w:val="20"/>
          <w:szCs w:val="20"/>
          <w:lang w:eastAsia="fr-FR"/>
        </w:rPr>
      </w:pPr>
    </w:p>
    <w:p w:rsidR="008D1C4E" w:rsidRPr="00380C88" w:rsidRDefault="008D1C4E" w:rsidP="008D1C4E">
      <w:pPr>
        <w:shd w:val="clear" w:color="auto" w:fill="FFFFFF"/>
        <w:spacing w:after="0" w:line="240" w:lineRule="auto"/>
        <w:rPr>
          <w:rFonts w:ascii="Times New Roman" w:eastAsia="Times New Roman" w:hAnsi="Times New Roman" w:cs="Times New Roman"/>
          <w:color w:val="000000"/>
          <w:sz w:val="20"/>
          <w:szCs w:val="20"/>
          <w:lang w:eastAsia="fr-FR"/>
        </w:rPr>
      </w:pPr>
      <w:r w:rsidRPr="008D1C4E">
        <w:rPr>
          <w:rFonts w:ascii="Times New Roman" w:eastAsia="Times New Roman" w:hAnsi="Times New Roman" w:cs="Times New Roman"/>
          <w:color w:val="000000"/>
          <w:sz w:val="20"/>
          <w:szCs w:val="20"/>
          <w:lang w:eastAsia="fr-FR"/>
        </w:rPr>
        <w:t>Masse : 1 kg.</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Le fil de </w:t>
      </w:r>
      <w:proofErr w:type="spellStart"/>
      <w:r w:rsidRPr="005A5233">
        <w:rPr>
          <w:rFonts w:ascii="Times New Roman" w:eastAsia="Times New Roman" w:hAnsi="Times New Roman" w:cs="Times New Roman"/>
          <w:b/>
          <w:color w:val="000000"/>
          <w:sz w:val="20"/>
          <w:szCs w:val="20"/>
          <w:lang w:eastAsia="fr-FR"/>
        </w:rPr>
        <w:t>texlar</w:t>
      </w:r>
      <w:proofErr w:type="spellEnd"/>
      <w:r w:rsidRPr="005A5233">
        <w:rPr>
          <w:rFonts w:ascii="Times New Roman" w:eastAsia="Times New Roman" w:hAnsi="Times New Roman" w:cs="Times New Roman"/>
          <w:b/>
          <w:color w:val="000000"/>
          <w:sz w:val="20"/>
          <w:szCs w:val="20"/>
          <w:lang w:eastAsia="fr-FR"/>
        </w:rPr>
        <w:t xml:space="preserve"> </w:t>
      </w:r>
      <w:proofErr w:type="spellStart"/>
      <w:r w:rsidRPr="005A5233">
        <w:rPr>
          <w:rFonts w:ascii="Times New Roman" w:eastAsia="Times New Roman" w:hAnsi="Times New Roman" w:cs="Times New Roman"/>
          <w:b/>
          <w:color w:val="000000"/>
          <w:sz w:val="20"/>
          <w:szCs w:val="20"/>
          <w:lang w:eastAsia="fr-FR"/>
        </w:rPr>
        <w:t>monofil</w:t>
      </w:r>
      <w:proofErr w:type="spellEnd"/>
      <w:r w:rsidRPr="00380C88">
        <w:rPr>
          <w:rFonts w:ascii="Times New Roman" w:eastAsia="Times New Roman" w:hAnsi="Times New Roman" w:cs="Times New Roman"/>
          <w:color w:val="000000"/>
          <w:sz w:val="20"/>
          <w:szCs w:val="20"/>
          <w:lang w:eastAsia="fr-FR"/>
        </w:rPr>
        <w:t> : le fil à couper le beurre réinventé.</w:t>
      </w:r>
    </w:p>
    <w:p w:rsidR="008D1C4E" w:rsidRDefault="008D1C4E"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D1C4E" w:rsidRPr="008D1C4E" w:rsidRDefault="008D1C4E" w:rsidP="008D1C4E">
      <w:pPr>
        <w:shd w:val="clear" w:color="auto" w:fill="FFFFFF"/>
        <w:spacing w:after="0" w:line="240" w:lineRule="auto"/>
        <w:rPr>
          <w:rFonts w:ascii="Times New Roman" w:eastAsia="Times New Roman" w:hAnsi="Times New Roman" w:cs="Times New Roman"/>
          <w:color w:val="000000"/>
          <w:sz w:val="20"/>
          <w:szCs w:val="20"/>
          <w:lang w:eastAsia="fr-FR"/>
        </w:rPr>
      </w:pPr>
      <w:r w:rsidRPr="008D1C4E">
        <w:rPr>
          <w:rFonts w:ascii="Times New Roman" w:eastAsia="Times New Roman" w:hAnsi="Times New Roman" w:cs="Times New Roman"/>
          <w:color w:val="000000"/>
          <w:sz w:val="20"/>
          <w:szCs w:val="20"/>
          <w:lang w:eastAsia="fr-FR"/>
        </w:rPr>
        <w:t xml:space="preserve">Le fil de </w:t>
      </w:r>
      <w:proofErr w:type="spellStart"/>
      <w:r w:rsidRPr="008D1C4E">
        <w:rPr>
          <w:rFonts w:ascii="Times New Roman" w:eastAsia="Times New Roman" w:hAnsi="Times New Roman" w:cs="Times New Roman"/>
          <w:color w:val="000000"/>
          <w:sz w:val="20"/>
          <w:szCs w:val="20"/>
          <w:lang w:eastAsia="fr-FR"/>
        </w:rPr>
        <w:t>texlar</w:t>
      </w:r>
      <w:proofErr w:type="spellEnd"/>
      <w:r w:rsidRPr="008D1C4E">
        <w:rPr>
          <w:rFonts w:ascii="Times New Roman" w:eastAsia="Times New Roman" w:hAnsi="Times New Roman" w:cs="Times New Roman"/>
          <w:color w:val="000000"/>
          <w:sz w:val="20"/>
          <w:szCs w:val="20"/>
          <w:lang w:eastAsia="fr-FR"/>
        </w:rPr>
        <w:t xml:space="preserve"> </w:t>
      </w:r>
      <w:proofErr w:type="spellStart"/>
      <w:r w:rsidRPr="008D1C4E">
        <w:rPr>
          <w:rFonts w:ascii="Times New Roman" w:eastAsia="Times New Roman" w:hAnsi="Times New Roman" w:cs="Times New Roman"/>
          <w:color w:val="000000"/>
          <w:sz w:val="20"/>
          <w:szCs w:val="20"/>
          <w:lang w:eastAsia="fr-FR"/>
        </w:rPr>
        <w:t>monofil</w:t>
      </w:r>
      <w:proofErr w:type="spellEnd"/>
      <w:r w:rsidRPr="008D1C4E">
        <w:rPr>
          <w:rFonts w:ascii="Times New Roman" w:eastAsia="Times New Roman" w:hAnsi="Times New Roman" w:cs="Times New Roman"/>
          <w:color w:val="000000"/>
          <w:sz w:val="20"/>
          <w:szCs w:val="20"/>
          <w:lang w:eastAsia="fr-FR"/>
        </w:rPr>
        <w:t>, disponible en rouleaux de cent mètres, est quasiment invisible tellement il est fin (-4 à Vision pour le voir, -1 si on le cherche).</w:t>
      </w:r>
    </w:p>
    <w:p w:rsidR="008D1C4E" w:rsidRPr="008D1C4E" w:rsidRDefault="008D1C4E" w:rsidP="008D1C4E">
      <w:pPr>
        <w:shd w:val="clear" w:color="auto" w:fill="FFFFFF"/>
        <w:spacing w:after="0" w:line="240" w:lineRule="auto"/>
        <w:rPr>
          <w:rFonts w:ascii="Times New Roman" w:eastAsia="Times New Roman" w:hAnsi="Times New Roman" w:cs="Times New Roman"/>
          <w:color w:val="000000"/>
          <w:sz w:val="20"/>
          <w:szCs w:val="20"/>
          <w:lang w:eastAsia="fr-FR"/>
        </w:rPr>
      </w:pPr>
      <w:r w:rsidRPr="008D1C4E">
        <w:rPr>
          <w:rFonts w:ascii="Times New Roman" w:eastAsia="Times New Roman" w:hAnsi="Times New Roman" w:cs="Times New Roman"/>
          <w:color w:val="000000"/>
          <w:sz w:val="20"/>
          <w:szCs w:val="20"/>
          <w:lang w:eastAsia="fr-FR"/>
        </w:rPr>
        <w:t>Les rouleaux sont munis d'une poignée pour en faciliter l'usage.</w:t>
      </w:r>
    </w:p>
    <w:p w:rsidR="008D1C4E" w:rsidRPr="008D1C4E" w:rsidRDefault="008D1C4E" w:rsidP="008D1C4E">
      <w:pPr>
        <w:shd w:val="clear" w:color="auto" w:fill="FFFFFF"/>
        <w:spacing w:after="0" w:line="240" w:lineRule="auto"/>
        <w:rPr>
          <w:rFonts w:ascii="Times New Roman" w:eastAsia="Times New Roman" w:hAnsi="Times New Roman" w:cs="Times New Roman"/>
          <w:color w:val="000000"/>
          <w:sz w:val="20"/>
          <w:szCs w:val="20"/>
          <w:lang w:eastAsia="fr-FR"/>
        </w:rPr>
      </w:pPr>
      <w:r w:rsidRPr="008D1C4E">
        <w:rPr>
          <w:rFonts w:ascii="Times New Roman" w:eastAsia="Times New Roman" w:hAnsi="Times New Roman" w:cs="Times New Roman"/>
          <w:color w:val="000000"/>
          <w:sz w:val="20"/>
          <w:szCs w:val="20"/>
          <w:lang w:eastAsia="fr-FR"/>
        </w:rPr>
        <w:t xml:space="preserve">Le fil de </w:t>
      </w:r>
      <w:proofErr w:type="spellStart"/>
      <w:r w:rsidRPr="008D1C4E">
        <w:rPr>
          <w:rFonts w:ascii="Times New Roman" w:eastAsia="Times New Roman" w:hAnsi="Times New Roman" w:cs="Times New Roman"/>
          <w:color w:val="000000"/>
          <w:sz w:val="20"/>
          <w:szCs w:val="20"/>
          <w:lang w:eastAsia="fr-FR"/>
        </w:rPr>
        <w:t>texlar</w:t>
      </w:r>
      <w:proofErr w:type="spellEnd"/>
      <w:r w:rsidRPr="008D1C4E">
        <w:rPr>
          <w:rFonts w:ascii="Times New Roman" w:eastAsia="Times New Roman" w:hAnsi="Times New Roman" w:cs="Times New Roman"/>
          <w:color w:val="000000"/>
          <w:sz w:val="20"/>
          <w:szCs w:val="20"/>
          <w:lang w:eastAsia="fr-FR"/>
        </w:rPr>
        <w:t xml:space="preserve"> </w:t>
      </w:r>
      <w:proofErr w:type="spellStart"/>
      <w:r w:rsidRPr="008D1C4E">
        <w:rPr>
          <w:rFonts w:ascii="Times New Roman" w:eastAsia="Times New Roman" w:hAnsi="Times New Roman" w:cs="Times New Roman"/>
          <w:color w:val="000000"/>
          <w:sz w:val="20"/>
          <w:szCs w:val="20"/>
          <w:lang w:eastAsia="fr-FR"/>
        </w:rPr>
        <w:t>monofil</w:t>
      </w:r>
      <w:proofErr w:type="spellEnd"/>
      <w:r w:rsidRPr="008D1C4E">
        <w:rPr>
          <w:rFonts w:ascii="Times New Roman" w:eastAsia="Times New Roman" w:hAnsi="Times New Roman" w:cs="Times New Roman"/>
          <w:color w:val="000000"/>
          <w:sz w:val="20"/>
          <w:szCs w:val="20"/>
          <w:lang w:eastAsia="fr-FR"/>
        </w:rPr>
        <w:t xml:space="preserve"> peut supporter une charge de 250 kg.</w:t>
      </w:r>
    </w:p>
    <w:p w:rsidR="008D1C4E" w:rsidRPr="008D1C4E" w:rsidRDefault="008D1C4E" w:rsidP="008D1C4E">
      <w:pPr>
        <w:shd w:val="clear" w:color="auto" w:fill="FFFFFF"/>
        <w:spacing w:after="0" w:line="240" w:lineRule="auto"/>
        <w:rPr>
          <w:rFonts w:ascii="Times New Roman" w:eastAsia="Times New Roman" w:hAnsi="Times New Roman" w:cs="Times New Roman"/>
          <w:color w:val="000000"/>
          <w:sz w:val="20"/>
          <w:szCs w:val="20"/>
          <w:lang w:eastAsia="fr-FR"/>
        </w:rPr>
      </w:pPr>
      <w:r w:rsidRPr="008D1C4E">
        <w:rPr>
          <w:rFonts w:ascii="Times New Roman" w:eastAsia="Times New Roman" w:hAnsi="Times New Roman" w:cs="Times New Roman"/>
          <w:color w:val="000000"/>
          <w:sz w:val="20"/>
          <w:szCs w:val="20"/>
          <w:lang w:eastAsia="fr-FR"/>
        </w:rPr>
        <w:t xml:space="preserve">Une personne heurtant un fil de </w:t>
      </w:r>
      <w:proofErr w:type="spellStart"/>
      <w:r w:rsidRPr="008D1C4E">
        <w:rPr>
          <w:rFonts w:ascii="Times New Roman" w:eastAsia="Times New Roman" w:hAnsi="Times New Roman" w:cs="Times New Roman"/>
          <w:color w:val="000000"/>
          <w:sz w:val="20"/>
          <w:szCs w:val="20"/>
          <w:lang w:eastAsia="fr-FR"/>
        </w:rPr>
        <w:t>texlar</w:t>
      </w:r>
      <w:proofErr w:type="spellEnd"/>
      <w:r w:rsidRPr="008D1C4E">
        <w:rPr>
          <w:rFonts w:ascii="Times New Roman" w:eastAsia="Times New Roman" w:hAnsi="Times New Roman" w:cs="Times New Roman"/>
          <w:color w:val="000000"/>
          <w:sz w:val="20"/>
          <w:szCs w:val="20"/>
          <w:lang w:eastAsia="fr-FR"/>
        </w:rPr>
        <w:t xml:space="preserve"> </w:t>
      </w:r>
      <w:proofErr w:type="spellStart"/>
      <w:r w:rsidRPr="008D1C4E">
        <w:rPr>
          <w:rFonts w:ascii="Times New Roman" w:eastAsia="Times New Roman" w:hAnsi="Times New Roman" w:cs="Times New Roman"/>
          <w:color w:val="000000"/>
          <w:sz w:val="20"/>
          <w:szCs w:val="20"/>
          <w:lang w:eastAsia="fr-FR"/>
        </w:rPr>
        <w:t>monofil</w:t>
      </w:r>
      <w:proofErr w:type="spellEnd"/>
      <w:r w:rsidRPr="008D1C4E">
        <w:rPr>
          <w:rFonts w:ascii="Times New Roman" w:eastAsia="Times New Roman" w:hAnsi="Times New Roman" w:cs="Times New Roman"/>
          <w:color w:val="000000"/>
          <w:sz w:val="20"/>
          <w:szCs w:val="20"/>
          <w:lang w:eastAsia="fr-FR"/>
        </w:rPr>
        <w:t xml:space="preserve"> tendu encaisse 2D6 de dégâts (</w:t>
      </w:r>
      <w:proofErr w:type="spellStart"/>
      <w:r w:rsidRPr="008D1C4E">
        <w:rPr>
          <w:rFonts w:ascii="Times New Roman" w:eastAsia="Times New Roman" w:hAnsi="Times New Roman" w:cs="Times New Roman"/>
          <w:color w:val="000000"/>
          <w:sz w:val="20"/>
          <w:szCs w:val="20"/>
          <w:lang w:eastAsia="fr-FR"/>
        </w:rPr>
        <w:t>Cutting</w:t>
      </w:r>
      <w:proofErr w:type="spellEnd"/>
      <w:r w:rsidRPr="008D1C4E">
        <w:rPr>
          <w:rFonts w:ascii="Times New Roman" w:eastAsia="Times New Roman" w:hAnsi="Times New Roman" w:cs="Times New Roman"/>
          <w:color w:val="000000"/>
          <w:sz w:val="20"/>
          <w:szCs w:val="20"/>
          <w:lang w:eastAsia="fr-FR"/>
        </w:rPr>
        <w:t>) par fil heurté (3D6 si elle courait, 1D6 si elle allait vraiment lentement ; DR÷2). En cas d'échec critique lors de sa manipulation, l'utilisateur se coupe (1D6 (</w:t>
      </w:r>
      <w:proofErr w:type="spellStart"/>
      <w:r w:rsidRPr="008D1C4E">
        <w:rPr>
          <w:rFonts w:ascii="Times New Roman" w:eastAsia="Times New Roman" w:hAnsi="Times New Roman" w:cs="Times New Roman"/>
          <w:color w:val="000000"/>
          <w:sz w:val="20"/>
          <w:szCs w:val="20"/>
          <w:lang w:eastAsia="fr-FR"/>
        </w:rPr>
        <w:t>Cutting</w:t>
      </w:r>
      <w:proofErr w:type="spellEnd"/>
      <w:r w:rsidRPr="008D1C4E">
        <w:rPr>
          <w:rFonts w:ascii="Times New Roman" w:eastAsia="Times New Roman" w:hAnsi="Times New Roman" w:cs="Times New Roman"/>
          <w:color w:val="000000"/>
          <w:sz w:val="20"/>
          <w:szCs w:val="20"/>
          <w:lang w:eastAsia="fr-FR"/>
        </w:rPr>
        <w:t>) dans la main, DR÷2).</w:t>
      </w:r>
    </w:p>
    <w:p w:rsidR="008D1C4E" w:rsidRPr="008D1C4E" w:rsidRDefault="008D1C4E" w:rsidP="008D1C4E">
      <w:pPr>
        <w:shd w:val="clear" w:color="auto" w:fill="FFFFFF"/>
        <w:spacing w:after="0" w:line="240" w:lineRule="auto"/>
        <w:rPr>
          <w:rFonts w:ascii="Times New Roman" w:eastAsia="Times New Roman" w:hAnsi="Times New Roman" w:cs="Times New Roman"/>
          <w:color w:val="000000"/>
          <w:sz w:val="20"/>
          <w:szCs w:val="20"/>
          <w:lang w:eastAsia="fr-FR"/>
        </w:rPr>
      </w:pPr>
    </w:p>
    <w:p w:rsidR="008D1C4E" w:rsidRPr="008D1C4E" w:rsidRDefault="008D1C4E" w:rsidP="008D1C4E">
      <w:pPr>
        <w:shd w:val="clear" w:color="auto" w:fill="FFFFFF"/>
        <w:spacing w:after="0" w:line="240" w:lineRule="auto"/>
        <w:rPr>
          <w:rFonts w:ascii="Times New Roman" w:eastAsia="Times New Roman" w:hAnsi="Times New Roman" w:cs="Times New Roman"/>
          <w:color w:val="000000"/>
          <w:sz w:val="20"/>
          <w:szCs w:val="20"/>
          <w:lang w:eastAsia="fr-FR"/>
        </w:rPr>
      </w:pPr>
      <w:r w:rsidRPr="008D1C4E">
        <w:rPr>
          <w:rFonts w:ascii="Times New Roman" w:eastAsia="Times New Roman" w:hAnsi="Times New Roman" w:cs="Times New Roman"/>
          <w:color w:val="000000"/>
          <w:sz w:val="20"/>
          <w:szCs w:val="20"/>
          <w:lang w:eastAsia="fr-FR"/>
        </w:rPr>
        <w:t xml:space="preserve">DR 10, 1 Hit Point. </w:t>
      </w:r>
    </w:p>
    <w:p w:rsidR="008D1C4E" w:rsidRPr="00380C88" w:rsidRDefault="008D1C4E" w:rsidP="008D1C4E">
      <w:pPr>
        <w:shd w:val="clear" w:color="auto" w:fill="FFFFFF"/>
        <w:spacing w:after="0" w:line="240" w:lineRule="auto"/>
        <w:rPr>
          <w:rFonts w:ascii="Times New Roman" w:eastAsia="Times New Roman" w:hAnsi="Times New Roman" w:cs="Times New Roman"/>
          <w:color w:val="000000"/>
          <w:sz w:val="20"/>
          <w:szCs w:val="20"/>
          <w:lang w:eastAsia="fr-FR"/>
        </w:rPr>
      </w:pPr>
      <w:r w:rsidRPr="008D1C4E">
        <w:rPr>
          <w:rFonts w:ascii="Times New Roman" w:eastAsia="Times New Roman" w:hAnsi="Times New Roman" w:cs="Times New Roman"/>
          <w:color w:val="000000"/>
          <w:sz w:val="20"/>
          <w:szCs w:val="20"/>
          <w:lang w:eastAsia="fr-FR"/>
        </w:rPr>
        <w:t>Masse : 60 g pour un rouleau de cent mètres avec sa poignée.</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La mini-trousse de cambriolage</w:t>
      </w:r>
      <w:r w:rsidRPr="00380C88">
        <w:rPr>
          <w:rFonts w:ascii="Times New Roman" w:eastAsia="Times New Roman" w:hAnsi="Times New Roman" w:cs="Times New Roman"/>
          <w:color w:val="000000"/>
          <w:sz w:val="20"/>
          <w:szCs w:val="20"/>
          <w:lang w:eastAsia="fr-FR"/>
        </w:rPr>
        <w:t> : quand les pouvoirs MEGA ne suffisent pas à aller partout.</w:t>
      </w:r>
    </w:p>
    <w:p w:rsidR="008D1C4E" w:rsidRDefault="008D1C4E"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D1C4E" w:rsidRPr="008D1C4E" w:rsidRDefault="008D1C4E" w:rsidP="008D1C4E">
      <w:pPr>
        <w:shd w:val="clear" w:color="auto" w:fill="FFFFFF"/>
        <w:spacing w:after="0" w:line="240" w:lineRule="auto"/>
        <w:rPr>
          <w:rFonts w:ascii="Times New Roman" w:eastAsia="Times New Roman" w:hAnsi="Times New Roman" w:cs="Times New Roman"/>
          <w:color w:val="000000"/>
          <w:sz w:val="20"/>
          <w:szCs w:val="20"/>
          <w:lang w:eastAsia="fr-FR"/>
        </w:rPr>
      </w:pPr>
      <w:r w:rsidRPr="008D1C4E">
        <w:rPr>
          <w:rFonts w:ascii="Times New Roman" w:eastAsia="Times New Roman" w:hAnsi="Times New Roman" w:cs="Times New Roman"/>
          <w:color w:val="000000"/>
          <w:sz w:val="20"/>
          <w:szCs w:val="20"/>
          <w:lang w:eastAsia="fr-FR"/>
        </w:rPr>
        <w:t>La min-trousse de cambriolage figurant dans les accessoires du harnais de combat contient les éléments suivants : divers passe-partout et rossignols, pied de biche, pince monseigneur, fil de cuivre, corde à piano, petites limes, fils de fer.</w:t>
      </w:r>
    </w:p>
    <w:p w:rsidR="008D1C4E" w:rsidRPr="008D1C4E" w:rsidRDefault="008D1C4E" w:rsidP="008D1C4E">
      <w:pPr>
        <w:shd w:val="clear" w:color="auto" w:fill="FFFFFF"/>
        <w:spacing w:after="0" w:line="240" w:lineRule="auto"/>
        <w:rPr>
          <w:rFonts w:ascii="Times New Roman" w:eastAsia="Times New Roman" w:hAnsi="Times New Roman" w:cs="Times New Roman"/>
          <w:color w:val="000000"/>
          <w:sz w:val="20"/>
          <w:szCs w:val="20"/>
          <w:lang w:eastAsia="fr-FR"/>
        </w:rPr>
      </w:pPr>
    </w:p>
    <w:p w:rsidR="008D1C4E" w:rsidRPr="00380C88" w:rsidRDefault="008D1C4E" w:rsidP="008D1C4E">
      <w:pPr>
        <w:shd w:val="clear" w:color="auto" w:fill="FFFFFF"/>
        <w:spacing w:after="0" w:line="240" w:lineRule="auto"/>
        <w:rPr>
          <w:rFonts w:ascii="Times New Roman" w:eastAsia="Times New Roman" w:hAnsi="Times New Roman" w:cs="Times New Roman"/>
          <w:color w:val="000000"/>
          <w:sz w:val="20"/>
          <w:szCs w:val="20"/>
          <w:lang w:eastAsia="fr-FR"/>
        </w:rPr>
      </w:pPr>
      <w:r w:rsidRPr="008D1C4E">
        <w:rPr>
          <w:rFonts w:ascii="Times New Roman" w:eastAsia="Times New Roman" w:hAnsi="Times New Roman" w:cs="Times New Roman"/>
          <w:color w:val="000000"/>
          <w:sz w:val="20"/>
          <w:szCs w:val="20"/>
          <w:lang w:eastAsia="fr-FR"/>
        </w:rPr>
        <w:t>Masse : 250 g</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33" style="width:149.7pt;height:1.5pt" o:hrpct="330" o:hrstd="t" o:hr="t" fillcolor="#a0a0a0" stroked="f"/>
        </w:pic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bookmarkStart w:id="11" w:name="opt"/>
      <w:bookmarkEnd w:id="11"/>
      <w:r w:rsidRPr="00DA53AA">
        <w:rPr>
          <w:rFonts w:ascii="Times New Roman" w:eastAsia="Times New Roman" w:hAnsi="Times New Roman" w:cs="Times New Roman"/>
          <w:b/>
          <w:bCs/>
          <w:color w:val="000000"/>
          <w:sz w:val="24"/>
          <w:szCs w:val="24"/>
          <w:lang w:eastAsia="fr-FR"/>
        </w:rPr>
        <w:t>Optique et optronique</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Les lunettes noires</w:t>
      </w:r>
      <w:r w:rsidRPr="00380C88">
        <w:rPr>
          <w:rFonts w:ascii="Times New Roman" w:eastAsia="Times New Roman" w:hAnsi="Times New Roman" w:cs="Times New Roman"/>
          <w:color w:val="000000"/>
          <w:sz w:val="20"/>
          <w:szCs w:val="20"/>
          <w:lang w:eastAsia="fr-FR"/>
        </w:rPr>
        <w:t> : pour avoir l'air </w:t>
      </w:r>
      <w:r w:rsidRPr="00380C88">
        <w:rPr>
          <w:rFonts w:ascii="Times New Roman" w:eastAsia="Times New Roman" w:hAnsi="Times New Roman" w:cs="Times New Roman"/>
          <w:i/>
          <w:iCs/>
          <w:color w:val="000000"/>
          <w:sz w:val="20"/>
          <w:szCs w:val="20"/>
          <w:lang w:eastAsia="fr-FR"/>
        </w:rPr>
        <w:t>cool</w:t>
      </w:r>
      <w:r w:rsidRPr="00380C88">
        <w:rPr>
          <w:rFonts w:ascii="Times New Roman" w:eastAsia="Times New Roman" w:hAnsi="Times New Roman" w:cs="Times New Roman"/>
          <w:color w:val="000000"/>
          <w:sz w:val="20"/>
          <w:szCs w:val="20"/>
          <w:lang w:eastAsia="fr-FR"/>
        </w:rPr>
        <w:t>... mais pas seulement.</w:t>
      </w:r>
    </w:p>
    <w:p w:rsidR="008D1C4E" w:rsidRDefault="008D1C4E"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79578E" w:rsidRPr="0079578E" w:rsidRDefault="0079578E" w:rsidP="0079578E">
      <w:pPr>
        <w:shd w:val="clear" w:color="auto" w:fill="FFFFFF"/>
        <w:spacing w:after="0" w:line="240" w:lineRule="auto"/>
        <w:rPr>
          <w:rFonts w:ascii="Times New Roman" w:eastAsia="Times New Roman" w:hAnsi="Times New Roman" w:cs="Times New Roman"/>
          <w:color w:val="000000"/>
          <w:sz w:val="20"/>
          <w:szCs w:val="20"/>
          <w:lang w:eastAsia="fr-FR"/>
        </w:rPr>
      </w:pPr>
      <w:r w:rsidRPr="0079578E">
        <w:rPr>
          <w:rFonts w:ascii="Times New Roman" w:eastAsia="Times New Roman" w:hAnsi="Times New Roman" w:cs="Times New Roman"/>
          <w:color w:val="000000"/>
          <w:sz w:val="20"/>
          <w:szCs w:val="20"/>
          <w:lang w:eastAsia="fr-FR"/>
        </w:rPr>
        <w:t>Les lunettes noires du service M ne sont en général pas de simples lunettes de soleil.</w:t>
      </w:r>
    </w:p>
    <w:p w:rsidR="0079578E" w:rsidRPr="0079578E" w:rsidRDefault="0079578E" w:rsidP="0079578E">
      <w:pPr>
        <w:shd w:val="clear" w:color="auto" w:fill="FFFFFF"/>
        <w:spacing w:after="0" w:line="240" w:lineRule="auto"/>
        <w:rPr>
          <w:rFonts w:ascii="Times New Roman" w:eastAsia="Times New Roman" w:hAnsi="Times New Roman" w:cs="Times New Roman"/>
          <w:color w:val="000000"/>
          <w:sz w:val="20"/>
          <w:szCs w:val="20"/>
          <w:lang w:eastAsia="fr-FR"/>
        </w:rPr>
      </w:pPr>
    </w:p>
    <w:p w:rsidR="0079578E" w:rsidRPr="0079578E" w:rsidRDefault="0079578E" w:rsidP="0079578E">
      <w:pPr>
        <w:shd w:val="clear" w:color="auto" w:fill="FFFFFF"/>
        <w:spacing w:after="0" w:line="240" w:lineRule="auto"/>
        <w:rPr>
          <w:rFonts w:ascii="Times New Roman" w:eastAsia="Times New Roman" w:hAnsi="Times New Roman" w:cs="Times New Roman"/>
          <w:color w:val="000000"/>
          <w:sz w:val="20"/>
          <w:szCs w:val="20"/>
          <w:lang w:eastAsia="fr-FR"/>
        </w:rPr>
      </w:pPr>
      <w:r w:rsidRPr="0079578E">
        <w:rPr>
          <w:rFonts w:ascii="Times New Roman" w:eastAsia="Times New Roman" w:hAnsi="Times New Roman" w:cs="Times New Roman"/>
          <w:color w:val="000000"/>
          <w:sz w:val="20"/>
          <w:szCs w:val="20"/>
          <w:lang w:eastAsia="fr-FR"/>
        </w:rPr>
        <w:lastRenderedPageBreak/>
        <w:t xml:space="preserve">Le modèle le plus courant incorpore les options suivantes : anti-éblouissement (+5 à HT pour résister aux lumières vives) ; infrarouge passif de nuit (malus de -1 seulement pour repérer et combattre les êtres vivants et les machines en fonctionnement, même dans le noir complet) ; </w:t>
      </w:r>
      <w:proofErr w:type="spellStart"/>
      <w:r w:rsidRPr="0079578E">
        <w:rPr>
          <w:rFonts w:ascii="Times New Roman" w:eastAsia="Times New Roman" w:hAnsi="Times New Roman" w:cs="Times New Roman"/>
          <w:color w:val="000000"/>
          <w:sz w:val="20"/>
          <w:szCs w:val="20"/>
          <w:lang w:eastAsia="fr-FR"/>
        </w:rPr>
        <w:t>microjumelles</w:t>
      </w:r>
      <w:proofErr w:type="spellEnd"/>
      <w:r w:rsidRPr="0079578E">
        <w:rPr>
          <w:rFonts w:ascii="Times New Roman" w:eastAsia="Times New Roman" w:hAnsi="Times New Roman" w:cs="Times New Roman"/>
          <w:color w:val="000000"/>
          <w:sz w:val="20"/>
          <w:szCs w:val="20"/>
          <w:lang w:eastAsia="fr-FR"/>
        </w:rPr>
        <w:t>.</w:t>
      </w:r>
    </w:p>
    <w:p w:rsidR="0079578E" w:rsidRPr="0079578E" w:rsidRDefault="0079578E" w:rsidP="0079578E">
      <w:pPr>
        <w:shd w:val="clear" w:color="auto" w:fill="FFFFFF"/>
        <w:spacing w:after="0" w:line="240" w:lineRule="auto"/>
        <w:rPr>
          <w:rFonts w:ascii="Times New Roman" w:eastAsia="Times New Roman" w:hAnsi="Times New Roman" w:cs="Times New Roman"/>
          <w:color w:val="000000"/>
          <w:sz w:val="20"/>
          <w:szCs w:val="20"/>
          <w:lang w:eastAsia="fr-FR"/>
        </w:rPr>
      </w:pPr>
    </w:p>
    <w:p w:rsidR="008D1C4E" w:rsidRPr="00380C88" w:rsidRDefault="0079578E" w:rsidP="0079578E">
      <w:pPr>
        <w:shd w:val="clear" w:color="auto" w:fill="FFFFFF"/>
        <w:spacing w:after="0" w:line="240" w:lineRule="auto"/>
        <w:rPr>
          <w:rFonts w:ascii="Times New Roman" w:eastAsia="Times New Roman" w:hAnsi="Times New Roman" w:cs="Times New Roman"/>
          <w:color w:val="000000"/>
          <w:sz w:val="20"/>
          <w:szCs w:val="20"/>
          <w:lang w:eastAsia="fr-FR"/>
        </w:rPr>
      </w:pPr>
      <w:r w:rsidRPr="0079578E">
        <w:rPr>
          <w:rFonts w:ascii="Times New Roman" w:eastAsia="Times New Roman" w:hAnsi="Times New Roman" w:cs="Times New Roman"/>
          <w:color w:val="000000"/>
          <w:sz w:val="20"/>
          <w:szCs w:val="20"/>
          <w:lang w:eastAsia="fr-FR"/>
        </w:rPr>
        <w:t xml:space="preserve">Autonomie 1 an avec un </w:t>
      </w:r>
      <w:proofErr w:type="spellStart"/>
      <w:r w:rsidRPr="0079578E">
        <w:rPr>
          <w:rFonts w:ascii="Times New Roman" w:eastAsia="Times New Roman" w:hAnsi="Times New Roman" w:cs="Times New Roman"/>
          <w:color w:val="000000"/>
          <w:sz w:val="20"/>
          <w:szCs w:val="20"/>
          <w:lang w:eastAsia="fr-FR"/>
        </w:rPr>
        <w:t>microchargeur</w:t>
      </w:r>
      <w:proofErr w:type="spellEnd"/>
      <w:r w:rsidRPr="0079578E">
        <w:rPr>
          <w:rFonts w:ascii="Times New Roman" w:eastAsia="Times New Roman" w:hAnsi="Times New Roman" w:cs="Times New Roman"/>
          <w:color w:val="000000"/>
          <w:sz w:val="20"/>
          <w:szCs w:val="20"/>
          <w:lang w:eastAsia="fr-FR"/>
        </w:rPr>
        <w: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Les </w:t>
      </w:r>
      <w:proofErr w:type="spellStart"/>
      <w:r w:rsidRPr="005A5233">
        <w:rPr>
          <w:rFonts w:ascii="Times New Roman" w:eastAsia="Times New Roman" w:hAnsi="Times New Roman" w:cs="Times New Roman"/>
          <w:b/>
          <w:color w:val="000000"/>
          <w:sz w:val="20"/>
          <w:szCs w:val="20"/>
          <w:lang w:eastAsia="fr-FR"/>
        </w:rPr>
        <w:t>microjumelles</w:t>
      </w:r>
      <w:proofErr w:type="spellEnd"/>
      <w:r w:rsidRPr="00380C88">
        <w:rPr>
          <w:rFonts w:ascii="Times New Roman" w:eastAsia="Times New Roman" w:hAnsi="Times New Roman" w:cs="Times New Roman"/>
          <w:color w:val="000000"/>
          <w:sz w:val="20"/>
          <w:szCs w:val="20"/>
          <w:lang w:eastAsia="fr-FR"/>
        </w:rPr>
        <w:t> : pour voir de loin.</w:t>
      </w:r>
    </w:p>
    <w:p w:rsidR="0079578E" w:rsidRDefault="0079578E"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79578E" w:rsidRPr="0079578E" w:rsidRDefault="0079578E" w:rsidP="0079578E">
      <w:pPr>
        <w:shd w:val="clear" w:color="auto" w:fill="FFFFFF"/>
        <w:spacing w:after="0" w:line="240" w:lineRule="auto"/>
        <w:rPr>
          <w:rFonts w:ascii="Times New Roman" w:eastAsia="Times New Roman" w:hAnsi="Times New Roman" w:cs="Times New Roman"/>
          <w:color w:val="000000"/>
          <w:sz w:val="20"/>
          <w:szCs w:val="20"/>
          <w:lang w:eastAsia="fr-FR"/>
        </w:rPr>
      </w:pPr>
      <w:r w:rsidRPr="0079578E">
        <w:rPr>
          <w:rFonts w:ascii="Times New Roman" w:eastAsia="Times New Roman" w:hAnsi="Times New Roman" w:cs="Times New Roman"/>
          <w:color w:val="000000"/>
          <w:sz w:val="20"/>
          <w:szCs w:val="20"/>
          <w:lang w:eastAsia="fr-FR"/>
        </w:rPr>
        <w:t xml:space="preserve">Les </w:t>
      </w:r>
      <w:proofErr w:type="spellStart"/>
      <w:r w:rsidRPr="0079578E">
        <w:rPr>
          <w:rFonts w:ascii="Times New Roman" w:eastAsia="Times New Roman" w:hAnsi="Times New Roman" w:cs="Times New Roman"/>
          <w:color w:val="000000"/>
          <w:sz w:val="20"/>
          <w:szCs w:val="20"/>
          <w:lang w:eastAsia="fr-FR"/>
        </w:rPr>
        <w:t>microjumelles</w:t>
      </w:r>
      <w:proofErr w:type="spellEnd"/>
      <w:r w:rsidRPr="0079578E">
        <w:rPr>
          <w:rFonts w:ascii="Times New Roman" w:eastAsia="Times New Roman" w:hAnsi="Times New Roman" w:cs="Times New Roman"/>
          <w:color w:val="000000"/>
          <w:sz w:val="20"/>
          <w:szCs w:val="20"/>
          <w:lang w:eastAsia="fr-FR"/>
        </w:rPr>
        <w:t xml:space="preserve"> ressemblent à une paire de lunettes.</w:t>
      </w:r>
      <w:r>
        <w:rPr>
          <w:rFonts w:ascii="Times New Roman" w:eastAsia="Times New Roman" w:hAnsi="Times New Roman" w:cs="Times New Roman"/>
          <w:color w:val="000000"/>
          <w:sz w:val="20"/>
          <w:szCs w:val="20"/>
          <w:lang w:eastAsia="fr-FR"/>
        </w:rPr>
        <w:t xml:space="preserve"> </w:t>
      </w:r>
      <w:r w:rsidRPr="0079578E">
        <w:rPr>
          <w:rFonts w:ascii="Times New Roman" w:eastAsia="Times New Roman" w:hAnsi="Times New Roman" w:cs="Times New Roman"/>
          <w:color w:val="000000"/>
          <w:sz w:val="20"/>
          <w:szCs w:val="20"/>
          <w:lang w:eastAsia="fr-FR"/>
        </w:rPr>
        <w:t>Elles grossissent 10 fois, avec mise au point automatique.</w:t>
      </w:r>
    </w:p>
    <w:p w:rsidR="0079578E" w:rsidRPr="0079578E" w:rsidRDefault="0079578E" w:rsidP="0079578E">
      <w:pPr>
        <w:shd w:val="clear" w:color="auto" w:fill="FFFFFF"/>
        <w:spacing w:after="0" w:line="240" w:lineRule="auto"/>
        <w:rPr>
          <w:rFonts w:ascii="Times New Roman" w:eastAsia="Times New Roman" w:hAnsi="Times New Roman" w:cs="Times New Roman"/>
          <w:color w:val="000000"/>
          <w:sz w:val="20"/>
          <w:szCs w:val="20"/>
          <w:lang w:eastAsia="fr-FR"/>
        </w:rPr>
      </w:pPr>
    </w:p>
    <w:p w:rsidR="0079578E" w:rsidRPr="00380C88" w:rsidRDefault="0079578E" w:rsidP="0079578E">
      <w:pPr>
        <w:shd w:val="clear" w:color="auto" w:fill="FFFFFF"/>
        <w:spacing w:after="0" w:line="240" w:lineRule="auto"/>
        <w:rPr>
          <w:rFonts w:ascii="Times New Roman" w:eastAsia="Times New Roman" w:hAnsi="Times New Roman" w:cs="Times New Roman"/>
          <w:color w:val="000000"/>
          <w:sz w:val="20"/>
          <w:szCs w:val="20"/>
          <w:lang w:eastAsia="fr-FR"/>
        </w:rPr>
      </w:pPr>
      <w:r w:rsidRPr="0079578E">
        <w:rPr>
          <w:rFonts w:ascii="Times New Roman" w:eastAsia="Times New Roman" w:hAnsi="Times New Roman" w:cs="Times New Roman"/>
          <w:color w:val="000000"/>
          <w:sz w:val="20"/>
          <w:szCs w:val="20"/>
          <w:lang w:eastAsia="fr-FR"/>
        </w:rPr>
        <w:t xml:space="preserve">Autonomie 1 an avec un </w:t>
      </w:r>
      <w:proofErr w:type="spellStart"/>
      <w:r w:rsidRPr="0079578E">
        <w:rPr>
          <w:rFonts w:ascii="Times New Roman" w:eastAsia="Times New Roman" w:hAnsi="Times New Roman" w:cs="Times New Roman"/>
          <w:color w:val="000000"/>
          <w:sz w:val="20"/>
          <w:szCs w:val="20"/>
          <w:lang w:eastAsia="fr-FR"/>
        </w:rPr>
        <w:t>microchargeur</w:t>
      </w:r>
      <w:proofErr w:type="spellEnd"/>
      <w:r w:rsidRPr="0079578E">
        <w:rPr>
          <w:rFonts w:ascii="Times New Roman" w:eastAsia="Times New Roman" w:hAnsi="Times New Roman" w:cs="Times New Roman"/>
          <w:color w:val="000000"/>
          <w:sz w:val="20"/>
          <w:szCs w:val="20"/>
          <w:lang w:eastAsia="fr-FR"/>
        </w:rPr>
        <w: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Les jumelles </w:t>
      </w:r>
      <w:proofErr w:type="spellStart"/>
      <w:r w:rsidRPr="005A5233">
        <w:rPr>
          <w:rFonts w:ascii="Times New Roman" w:eastAsia="Times New Roman" w:hAnsi="Times New Roman" w:cs="Times New Roman"/>
          <w:b/>
          <w:color w:val="000000"/>
          <w:sz w:val="20"/>
          <w:szCs w:val="20"/>
          <w:lang w:eastAsia="fr-FR"/>
        </w:rPr>
        <w:t>startron</w:t>
      </w:r>
      <w:proofErr w:type="spellEnd"/>
      <w:r w:rsidRPr="00380C88">
        <w:rPr>
          <w:rFonts w:ascii="Times New Roman" w:eastAsia="Times New Roman" w:hAnsi="Times New Roman" w:cs="Times New Roman"/>
          <w:color w:val="000000"/>
          <w:sz w:val="20"/>
          <w:szCs w:val="20"/>
          <w:lang w:eastAsia="fr-FR"/>
        </w:rPr>
        <w:t> : le mariage de l'optique et de l'électronique.</w:t>
      </w:r>
    </w:p>
    <w:p w:rsidR="0079578E" w:rsidRDefault="0079578E"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79578E" w:rsidRPr="0079578E" w:rsidRDefault="0079578E" w:rsidP="0079578E">
      <w:pPr>
        <w:shd w:val="clear" w:color="auto" w:fill="FFFFFF"/>
        <w:spacing w:after="0" w:line="240" w:lineRule="auto"/>
        <w:rPr>
          <w:rFonts w:ascii="Times New Roman" w:eastAsia="Times New Roman" w:hAnsi="Times New Roman" w:cs="Times New Roman"/>
          <w:color w:val="000000"/>
          <w:sz w:val="20"/>
          <w:szCs w:val="20"/>
          <w:lang w:eastAsia="fr-FR"/>
        </w:rPr>
      </w:pPr>
      <w:r w:rsidRPr="0079578E">
        <w:rPr>
          <w:rFonts w:ascii="Times New Roman" w:eastAsia="Times New Roman" w:hAnsi="Times New Roman" w:cs="Times New Roman"/>
          <w:color w:val="000000"/>
          <w:sz w:val="20"/>
          <w:szCs w:val="20"/>
          <w:lang w:eastAsia="fr-FR"/>
        </w:rPr>
        <w:t xml:space="preserve">Une paire de jumelles </w:t>
      </w:r>
      <w:proofErr w:type="spellStart"/>
      <w:r w:rsidRPr="0079578E">
        <w:rPr>
          <w:rFonts w:ascii="Times New Roman" w:eastAsia="Times New Roman" w:hAnsi="Times New Roman" w:cs="Times New Roman"/>
          <w:color w:val="000000"/>
          <w:sz w:val="20"/>
          <w:szCs w:val="20"/>
          <w:lang w:eastAsia="fr-FR"/>
        </w:rPr>
        <w:t>startron</w:t>
      </w:r>
      <w:proofErr w:type="spellEnd"/>
      <w:r w:rsidRPr="0079578E">
        <w:rPr>
          <w:rFonts w:ascii="Times New Roman" w:eastAsia="Times New Roman" w:hAnsi="Times New Roman" w:cs="Times New Roman"/>
          <w:color w:val="000000"/>
          <w:sz w:val="20"/>
          <w:szCs w:val="20"/>
          <w:lang w:eastAsia="fr-FR"/>
        </w:rPr>
        <w:t xml:space="preserve"> a la taille d'une paire de jumelles 8×30 normales de la fin du XXème siècle.</w:t>
      </w:r>
    </w:p>
    <w:p w:rsidR="0079578E" w:rsidRPr="0079578E" w:rsidRDefault="0079578E" w:rsidP="0079578E">
      <w:pPr>
        <w:shd w:val="clear" w:color="auto" w:fill="FFFFFF"/>
        <w:spacing w:after="0" w:line="240" w:lineRule="auto"/>
        <w:rPr>
          <w:rFonts w:ascii="Times New Roman" w:eastAsia="Times New Roman" w:hAnsi="Times New Roman" w:cs="Times New Roman"/>
          <w:color w:val="000000"/>
          <w:sz w:val="20"/>
          <w:szCs w:val="20"/>
          <w:lang w:eastAsia="fr-FR"/>
        </w:rPr>
      </w:pPr>
    </w:p>
    <w:p w:rsidR="0079578E" w:rsidRPr="0079578E" w:rsidRDefault="0079578E" w:rsidP="0079578E">
      <w:pPr>
        <w:shd w:val="clear" w:color="auto" w:fill="FFFFFF"/>
        <w:spacing w:after="0" w:line="240" w:lineRule="auto"/>
        <w:rPr>
          <w:rFonts w:ascii="Times New Roman" w:eastAsia="Times New Roman" w:hAnsi="Times New Roman" w:cs="Times New Roman"/>
          <w:color w:val="000000"/>
          <w:sz w:val="20"/>
          <w:szCs w:val="20"/>
          <w:lang w:eastAsia="fr-FR"/>
        </w:rPr>
      </w:pPr>
      <w:r w:rsidRPr="0079578E">
        <w:rPr>
          <w:rFonts w:ascii="Times New Roman" w:eastAsia="Times New Roman" w:hAnsi="Times New Roman" w:cs="Times New Roman"/>
          <w:color w:val="000000"/>
          <w:sz w:val="20"/>
          <w:szCs w:val="20"/>
          <w:lang w:eastAsia="fr-FR"/>
        </w:rPr>
        <w:t>Les fonctions proposées par l'appareil sont les suivantes :</w:t>
      </w:r>
    </w:p>
    <w:p w:rsidR="0079578E" w:rsidRPr="0079578E" w:rsidRDefault="0079578E" w:rsidP="0079578E">
      <w:pPr>
        <w:pStyle w:val="Paragraphedeliste"/>
        <w:numPr>
          <w:ilvl w:val="0"/>
          <w:numId w:val="14"/>
        </w:numPr>
        <w:shd w:val="clear" w:color="auto" w:fill="FFFFFF"/>
        <w:spacing w:after="0" w:line="240" w:lineRule="auto"/>
        <w:rPr>
          <w:rFonts w:ascii="Times New Roman" w:eastAsia="Times New Roman" w:hAnsi="Times New Roman" w:cs="Times New Roman"/>
          <w:color w:val="000000"/>
          <w:sz w:val="20"/>
          <w:szCs w:val="20"/>
          <w:lang w:eastAsia="fr-FR"/>
        </w:rPr>
      </w:pPr>
      <w:r w:rsidRPr="0079578E">
        <w:rPr>
          <w:rFonts w:ascii="Times New Roman" w:eastAsia="Times New Roman" w:hAnsi="Times New Roman" w:cs="Times New Roman"/>
          <w:color w:val="000000"/>
          <w:sz w:val="20"/>
          <w:szCs w:val="20"/>
          <w:lang w:eastAsia="fr-FR"/>
        </w:rPr>
        <w:t>Grossissement jusqu'à ×50</w:t>
      </w:r>
    </w:p>
    <w:p w:rsidR="0079578E" w:rsidRPr="0079578E" w:rsidRDefault="0079578E" w:rsidP="0079578E">
      <w:pPr>
        <w:pStyle w:val="Paragraphedeliste"/>
        <w:numPr>
          <w:ilvl w:val="0"/>
          <w:numId w:val="14"/>
        </w:numPr>
        <w:shd w:val="clear" w:color="auto" w:fill="FFFFFF"/>
        <w:spacing w:after="0" w:line="240" w:lineRule="auto"/>
        <w:rPr>
          <w:rFonts w:ascii="Times New Roman" w:eastAsia="Times New Roman" w:hAnsi="Times New Roman" w:cs="Times New Roman"/>
          <w:color w:val="000000"/>
          <w:sz w:val="20"/>
          <w:szCs w:val="20"/>
          <w:lang w:eastAsia="fr-FR"/>
        </w:rPr>
      </w:pPr>
      <w:r w:rsidRPr="0079578E">
        <w:rPr>
          <w:rFonts w:ascii="Times New Roman" w:eastAsia="Times New Roman" w:hAnsi="Times New Roman" w:cs="Times New Roman"/>
          <w:color w:val="000000"/>
          <w:sz w:val="20"/>
          <w:szCs w:val="20"/>
          <w:lang w:eastAsia="fr-FR"/>
        </w:rPr>
        <w:t>Vision thermique (rouge, jaune (±25 °C), bleu) de jour comme de nuit</w:t>
      </w:r>
    </w:p>
    <w:p w:rsidR="0079578E" w:rsidRPr="0079578E" w:rsidRDefault="0079578E" w:rsidP="0079578E">
      <w:pPr>
        <w:pStyle w:val="Paragraphedeliste"/>
        <w:numPr>
          <w:ilvl w:val="0"/>
          <w:numId w:val="14"/>
        </w:numPr>
        <w:shd w:val="clear" w:color="auto" w:fill="FFFFFF"/>
        <w:spacing w:after="0" w:line="240" w:lineRule="auto"/>
        <w:rPr>
          <w:rFonts w:ascii="Times New Roman" w:eastAsia="Times New Roman" w:hAnsi="Times New Roman" w:cs="Times New Roman"/>
          <w:color w:val="000000"/>
          <w:sz w:val="20"/>
          <w:szCs w:val="20"/>
          <w:lang w:eastAsia="fr-FR"/>
        </w:rPr>
      </w:pPr>
      <w:r w:rsidRPr="0079578E">
        <w:rPr>
          <w:rFonts w:ascii="Times New Roman" w:eastAsia="Times New Roman" w:hAnsi="Times New Roman" w:cs="Times New Roman"/>
          <w:color w:val="000000"/>
          <w:sz w:val="20"/>
          <w:szCs w:val="20"/>
          <w:lang w:eastAsia="fr-FR"/>
        </w:rPr>
        <w:t>Télémétrie jusqu'à 5000 m</w:t>
      </w:r>
    </w:p>
    <w:p w:rsidR="0079578E" w:rsidRDefault="0079578E" w:rsidP="0079578E">
      <w:pPr>
        <w:pStyle w:val="Paragraphedeliste"/>
        <w:numPr>
          <w:ilvl w:val="0"/>
          <w:numId w:val="14"/>
        </w:numPr>
        <w:shd w:val="clear" w:color="auto" w:fill="FFFFFF"/>
        <w:spacing w:after="0" w:line="240" w:lineRule="auto"/>
        <w:rPr>
          <w:rFonts w:ascii="Times New Roman" w:eastAsia="Times New Roman" w:hAnsi="Times New Roman" w:cs="Times New Roman"/>
          <w:color w:val="000000"/>
          <w:sz w:val="20"/>
          <w:szCs w:val="20"/>
          <w:lang w:eastAsia="fr-FR"/>
        </w:rPr>
      </w:pPr>
      <w:r w:rsidRPr="0079578E">
        <w:rPr>
          <w:rFonts w:ascii="Times New Roman" w:eastAsia="Times New Roman" w:hAnsi="Times New Roman" w:cs="Times New Roman"/>
          <w:color w:val="000000"/>
          <w:sz w:val="20"/>
          <w:szCs w:val="20"/>
          <w:lang w:eastAsia="fr-FR"/>
        </w:rPr>
        <w:t xml:space="preserve">Connexion possible sur </w:t>
      </w:r>
      <w:proofErr w:type="spellStart"/>
      <w:r w:rsidRPr="0079578E">
        <w:rPr>
          <w:rFonts w:ascii="Times New Roman" w:eastAsia="Times New Roman" w:hAnsi="Times New Roman" w:cs="Times New Roman"/>
          <w:color w:val="000000"/>
          <w:sz w:val="20"/>
          <w:szCs w:val="20"/>
          <w:lang w:eastAsia="fr-FR"/>
        </w:rPr>
        <w:t>nanordi</w:t>
      </w:r>
      <w:proofErr w:type="spellEnd"/>
      <w:r w:rsidRPr="0079578E">
        <w:rPr>
          <w:rFonts w:ascii="Times New Roman" w:eastAsia="Times New Roman" w:hAnsi="Times New Roman" w:cs="Times New Roman"/>
          <w:color w:val="000000"/>
          <w:sz w:val="20"/>
          <w:szCs w:val="20"/>
          <w:lang w:eastAsia="fr-FR"/>
        </w:rPr>
        <w:t xml:space="preserve"> ou caméra</w:t>
      </w:r>
    </w:p>
    <w:p w:rsidR="0079578E" w:rsidRPr="0079578E" w:rsidRDefault="0079578E" w:rsidP="0079578E">
      <w:pPr>
        <w:shd w:val="clear" w:color="auto" w:fill="FFFFFF"/>
        <w:spacing w:after="0" w:line="240" w:lineRule="auto"/>
        <w:rPr>
          <w:rFonts w:ascii="Times New Roman" w:eastAsia="Times New Roman" w:hAnsi="Times New Roman" w:cs="Times New Roman"/>
          <w:color w:val="000000"/>
          <w:sz w:val="20"/>
          <w:szCs w:val="20"/>
          <w:lang w:eastAsia="fr-FR"/>
        </w:rPr>
      </w:pPr>
    </w:p>
    <w:p w:rsidR="0079578E" w:rsidRPr="00380C88" w:rsidRDefault="0079578E" w:rsidP="0079578E">
      <w:pPr>
        <w:shd w:val="clear" w:color="auto" w:fill="FFFFFF"/>
        <w:spacing w:after="0" w:line="240" w:lineRule="auto"/>
        <w:rPr>
          <w:rFonts w:ascii="Times New Roman" w:eastAsia="Times New Roman" w:hAnsi="Times New Roman" w:cs="Times New Roman"/>
          <w:color w:val="000000"/>
          <w:sz w:val="20"/>
          <w:szCs w:val="20"/>
          <w:lang w:eastAsia="fr-FR"/>
        </w:rPr>
      </w:pPr>
      <w:r w:rsidRPr="0079578E">
        <w:rPr>
          <w:rFonts w:ascii="Times New Roman" w:eastAsia="Times New Roman" w:hAnsi="Times New Roman" w:cs="Times New Roman"/>
          <w:color w:val="000000"/>
          <w:sz w:val="20"/>
          <w:szCs w:val="20"/>
          <w:lang w:eastAsia="fr-FR"/>
        </w:rPr>
        <w:t>Masse 250 g. Autonomie 15 mois avec un petit chargeur.</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34" style="width:149.7pt;height:1.5pt" o:hrpct="330" o:hrstd="t" o:hr="t" fillcolor="#a0a0a0" stroked="f"/>
        </w:pic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bookmarkStart w:id="12" w:name="tron"/>
      <w:bookmarkEnd w:id="12"/>
      <w:r w:rsidRPr="00DA53AA">
        <w:rPr>
          <w:rFonts w:ascii="Times New Roman" w:eastAsia="Times New Roman" w:hAnsi="Times New Roman" w:cs="Times New Roman"/>
          <w:b/>
          <w:bCs/>
          <w:color w:val="000000"/>
          <w:sz w:val="24"/>
          <w:szCs w:val="24"/>
          <w:lang w:eastAsia="fr-FR"/>
        </w:rPr>
        <w:t>Électronique</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L'analyseur de milieu</w:t>
      </w:r>
      <w:r w:rsidRPr="00380C88">
        <w:rPr>
          <w:rFonts w:ascii="Times New Roman" w:eastAsia="Times New Roman" w:hAnsi="Times New Roman" w:cs="Times New Roman"/>
          <w:color w:val="000000"/>
          <w:sz w:val="20"/>
          <w:szCs w:val="20"/>
          <w:lang w:eastAsia="fr-FR"/>
        </w:rPr>
        <w:t> : essentiel pour savoir dans quoi on met les pieds...</w:t>
      </w:r>
    </w:p>
    <w:p w:rsidR="0079578E" w:rsidRDefault="0079578E"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Cette unité analytique, bourrée d'électronique, de la taille d'une vidéocassette VHS, permet d'obtenir des informations sur les gaz et liquides, grâce à ses sondes périphériques (sondes directionnelles, cupules, tiges plongeantes, </w:t>
      </w:r>
      <w:proofErr w:type="spellStart"/>
      <w:r w:rsidRPr="00557531">
        <w:rPr>
          <w:rFonts w:ascii="Times New Roman" w:eastAsia="Times New Roman" w:hAnsi="Times New Roman" w:cs="Times New Roman"/>
          <w:color w:val="000000"/>
          <w:sz w:val="20"/>
          <w:szCs w:val="20"/>
          <w:lang w:eastAsia="fr-FR"/>
        </w:rPr>
        <w:t>etc</w:t>
      </w:r>
      <w:proofErr w:type="spellEnd"/>
      <w:r w:rsidRPr="00557531">
        <w:rPr>
          <w:rFonts w:ascii="Times New Roman" w:eastAsia="Times New Roman" w:hAnsi="Times New Roman" w:cs="Times New Roman"/>
          <w:color w:val="000000"/>
          <w:sz w:val="20"/>
          <w:szCs w:val="20"/>
          <w:lang w:eastAsia="fr-FR"/>
        </w:rPr>
        <w:t xml:space="preserve">...). </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L'analyseur de milieu fournit la formule du fluide analysé, et un commentaire éventuel (en cas de danger par exemple, le temps maximum d'exposition tolérable). </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Il mesure aussi la radioactivité.</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L'appareil est solide, mais craint les surcharges (par exemple, exposition prolongée des capteurs à un acide fort, </w:t>
      </w:r>
      <w:proofErr w:type="spellStart"/>
      <w:r w:rsidRPr="00557531">
        <w:rPr>
          <w:rFonts w:ascii="Times New Roman" w:eastAsia="Times New Roman" w:hAnsi="Times New Roman" w:cs="Times New Roman"/>
          <w:color w:val="000000"/>
          <w:sz w:val="20"/>
          <w:szCs w:val="20"/>
          <w:lang w:eastAsia="fr-FR"/>
        </w:rPr>
        <w:t>etc</w:t>
      </w:r>
      <w:proofErr w:type="spellEnd"/>
      <w:r w:rsidRPr="00557531">
        <w:rPr>
          <w:rFonts w:ascii="Times New Roman" w:eastAsia="Times New Roman" w:hAnsi="Times New Roman" w:cs="Times New Roman"/>
          <w:color w:val="000000"/>
          <w:sz w:val="20"/>
          <w:szCs w:val="20"/>
          <w:lang w:eastAsia="fr-FR"/>
        </w:rPr>
        <w:t xml:space="preserve">...). En cas de risque de surcharge, un voyant d'alarme s'allume. </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Après une surcharge, l'appareil peut donner des informations erronées, il est plus prudent de le réinitialiser, de préférence en le connectant à un autre analyseur.</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L'analyseur de milieu s'utilise avec </w:t>
      </w:r>
      <w:proofErr w:type="spellStart"/>
      <w:r w:rsidRPr="00557531">
        <w:rPr>
          <w:rFonts w:ascii="Times New Roman" w:eastAsia="Times New Roman" w:hAnsi="Times New Roman" w:cs="Times New Roman"/>
          <w:color w:val="000000"/>
          <w:sz w:val="20"/>
          <w:szCs w:val="20"/>
          <w:lang w:eastAsia="fr-FR"/>
        </w:rPr>
        <w:t>Electronics</w:t>
      </w:r>
      <w:proofErr w:type="spellEnd"/>
      <w:r w:rsidRPr="00557531">
        <w:rPr>
          <w:rFonts w:ascii="Times New Roman" w:eastAsia="Times New Roman" w:hAnsi="Times New Roman" w:cs="Times New Roman"/>
          <w:color w:val="000000"/>
          <w:sz w:val="20"/>
          <w:szCs w:val="20"/>
          <w:lang w:eastAsia="fr-FR"/>
        </w:rPr>
        <w:t xml:space="preserve"> </w:t>
      </w:r>
      <w:proofErr w:type="spellStart"/>
      <w:r w:rsidRPr="00557531">
        <w:rPr>
          <w:rFonts w:ascii="Times New Roman" w:eastAsia="Times New Roman" w:hAnsi="Times New Roman" w:cs="Times New Roman"/>
          <w:color w:val="000000"/>
          <w:sz w:val="20"/>
          <w:szCs w:val="20"/>
          <w:lang w:eastAsia="fr-FR"/>
        </w:rPr>
        <w:t>Operation</w:t>
      </w:r>
      <w:proofErr w:type="spellEnd"/>
      <w:r w:rsidRPr="00557531">
        <w:rPr>
          <w:rFonts w:ascii="Times New Roman" w:eastAsia="Times New Roman" w:hAnsi="Times New Roman" w:cs="Times New Roman"/>
          <w:color w:val="000000"/>
          <w:sz w:val="20"/>
          <w:szCs w:val="20"/>
          <w:lang w:eastAsia="fr-FR"/>
        </w:rPr>
        <w:t xml:space="preserve"> (</w:t>
      </w:r>
      <w:proofErr w:type="spellStart"/>
      <w:r w:rsidRPr="00557531">
        <w:rPr>
          <w:rFonts w:ascii="Times New Roman" w:eastAsia="Times New Roman" w:hAnsi="Times New Roman" w:cs="Times New Roman"/>
          <w:color w:val="000000"/>
          <w:sz w:val="20"/>
          <w:szCs w:val="20"/>
          <w:lang w:eastAsia="fr-FR"/>
        </w:rPr>
        <w:t>Sensors</w:t>
      </w:r>
      <w:proofErr w:type="spellEnd"/>
      <w:r w:rsidRPr="00557531">
        <w:rPr>
          <w:rFonts w:ascii="Times New Roman" w:eastAsia="Times New Roman" w:hAnsi="Times New Roman" w:cs="Times New Roman"/>
          <w:color w:val="000000"/>
          <w:sz w:val="20"/>
          <w:szCs w:val="20"/>
          <w:lang w:eastAsia="fr-FR"/>
        </w:rPr>
        <w:t>) et un bonus de +3, ou avec Utilisation de matériels (MEGA).</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Masse : 120 g. </w:t>
      </w:r>
    </w:p>
    <w:p w:rsidR="0079578E" w:rsidRPr="00380C88"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Autonomie : 4 mois avec un petit chargeur.</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hyperlink r:id="rId13" w:history="1">
        <w:r w:rsidR="00380C88" w:rsidRPr="005A5233">
          <w:rPr>
            <w:rFonts w:ascii="Times New Roman" w:eastAsia="Times New Roman" w:hAnsi="Times New Roman" w:cs="Times New Roman"/>
            <w:b/>
            <w:color w:val="000000"/>
            <w:sz w:val="20"/>
            <w:szCs w:val="20"/>
            <w:lang w:eastAsia="fr-FR"/>
          </w:rPr>
          <w:t>Le mini-enregistreur à distance</w:t>
        </w:r>
      </w:hyperlink>
      <w:r w:rsidR="00380C88" w:rsidRPr="005A5233">
        <w:rPr>
          <w:rFonts w:ascii="Times New Roman" w:eastAsia="Times New Roman" w:hAnsi="Times New Roman" w:cs="Times New Roman"/>
          <w:b/>
          <w:color w:val="000000"/>
          <w:sz w:val="20"/>
          <w:szCs w:val="20"/>
          <w:lang w:eastAsia="fr-FR"/>
        </w:rPr>
        <w:t> </w:t>
      </w:r>
      <w:r w:rsidR="00380C88" w:rsidRPr="00380C88">
        <w:rPr>
          <w:rFonts w:ascii="Times New Roman" w:eastAsia="Times New Roman" w:hAnsi="Times New Roman" w:cs="Times New Roman"/>
          <w:color w:val="000000"/>
          <w:sz w:val="20"/>
          <w:szCs w:val="20"/>
          <w:lang w:eastAsia="fr-FR"/>
        </w:rPr>
        <w:t>: parlez dans le micro...</w:t>
      </w:r>
    </w:p>
    <w:p w:rsidR="00557531" w:rsidRDefault="00557531"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Cet appareil se compose de deux éléments : un micro capteur-émetteur et un cube-mémoire auto-enregistrable.</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Le micro est gros comme le capuchon d'un stylobille et est de ce fait facile à dissimuler, que ce soit sur une personne (en capuchon de stylo justement, dans un bijou comme un pendentif, au fond d'une poche, derrière une médaille, </w:t>
      </w:r>
      <w:proofErr w:type="spellStart"/>
      <w:r w:rsidRPr="00557531">
        <w:rPr>
          <w:rFonts w:ascii="Times New Roman" w:eastAsia="Times New Roman" w:hAnsi="Times New Roman" w:cs="Times New Roman"/>
          <w:color w:val="000000"/>
          <w:sz w:val="20"/>
          <w:szCs w:val="20"/>
          <w:lang w:eastAsia="fr-FR"/>
        </w:rPr>
        <w:t>etc</w:t>
      </w:r>
      <w:proofErr w:type="spellEnd"/>
      <w:r w:rsidRPr="00557531">
        <w:rPr>
          <w:rFonts w:ascii="Times New Roman" w:eastAsia="Times New Roman" w:hAnsi="Times New Roman" w:cs="Times New Roman"/>
          <w:color w:val="000000"/>
          <w:sz w:val="20"/>
          <w:szCs w:val="20"/>
          <w:lang w:eastAsia="fr-FR"/>
        </w:rPr>
        <w:t xml:space="preserve">...) ou dans l'environnement. Alimenté par un </w:t>
      </w:r>
      <w:proofErr w:type="spellStart"/>
      <w:r w:rsidRPr="00557531">
        <w:rPr>
          <w:rFonts w:ascii="Times New Roman" w:eastAsia="Times New Roman" w:hAnsi="Times New Roman" w:cs="Times New Roman"/>
          <w:color w:val="000000"/>
          <w:sz w:val="20"/>
          <w:szCs w:val="20"/>
          <w:lang w:eastAsia="fr-FR"/>
        </w:rPr>
        <w:t>microchargeur</w:t>
      </w:r>
      <w:proofErr w:type="spellEnd"/>
      <w:r w:rsidRPr="00557531">
        <w:rPr>
          <w:rFonts w:ascii="Times New Roman" w:eastAsia="Times New Roman" w:hAnsi="Times New Roman" w:cs="Times New Roman"/>
          <w:color w:val="000000"/>
          <w:sz w:val="20"/>
          <w:szCs w:val="20"/>
          <w:lang w:eastAsia="fr-FR"/>
        </w:rPr>
        <w:t xml:space="preserve"> qui lui confère une autonomie de 12 heures, il transmet par ondes hertziennes les sons qu'il capte. Masse : 5 grammes (sans le chargeur).</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Si un cube-mémoire réglé sur la fréquence spécifique du micro se trouve à portée de l'émetteur (environ 80 mètres en rase campagne ; au delà de 30 mètres, le son est moins net, et au delà de 50 mètres il y a un souffle relativement fort qui peut s'avérer gênant pour comprendre ce qui est enregistré), il enregistre l'émission, qui pourra ensuite être réécoutée grâce à un lecteur de cubes-mémoire. Un cube-mémoire standard mesure 4 cm d'arête, pèse 15 grammes, est alimenté par un chargeur-puce et peut stocker jusqu'à six heures d'enregistrement. </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Si plusieurs cubes-mémoire réglés sur la fréquence d'un même micro sont activés à portée de ce dernier, ils enregistreront simultanément l'émission. Un cube-mémoire peut être activé et éteint plusieurs fois, par le simple déplacement d'un curseur, et sa fréquence de réception peut elle aussi être modifiée par un second curseur.</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lastRenderedPageBreak/>
        <w:t>Certains cubes-mémoire sont à usage unique, d'autres sont réutilisables à condition de remplacer leur chargeur-puce, le nouvel enregistrement venant effacer le précédent.</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380C88"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Le mini-enregistreur souffre des limitations des ondes hertziennes, qui sont en particulier faciles à détecter et à brouiller, et arrêtées par certains matériaux. Pour ces raisons, il est principalement utilisé au contact de civilisations primitives, pour réaliser des enregistrements de façon discrète.</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lecteur-baladeur de cube-mémoire</w:t>
      </w:r>
      <w:r w:rsidRPr="00380C88">
        <w:rPr>
          <w:rFonts w:ascii="Times New Roman" w:eastAsia="Times New Roman" w:hAnsi="Times New Roman" w:cs="Times New Roman"/>
          <w:color w:val="000000"/>
          <w:sz w:val="20"/>
          <w:szCs w:val="20"/>
          <w:lang w:eastAsia="fr-FR"/>
        </w:rPr>
        <w:t> : pour pouvoir écouter partout ses enregistrements.</w:t>
      </w:r>
    </w:p>
    <w:p w:rsidR="00557531" w:rsidRDefault="00557531"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380C88" w:rsidRDefault="00557531"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Constitué d'un tube creux à section carrée, de 4 cm de côté intérieur et 6 cm hors tout, pour 2 cm de largeur et 60 grammes, relié à deux écouteurs à placer dans les oreilles, cet appareil permet d'écouter l'enregistrement d'un cube-mémoire de mini-enregistreur sans le jouer tout haut. Son autonomie est de 24 heures avec un </w:t>
      </w:r>
      <w:proofErr w:type="spellStart"/>
      <w:r w:rsidRPr="00557531">
        <w:rPr>
          <w:rFonts w:ascii="Times New Roman" w:eastAsia="Times New Roman" w:hAnsi="Times New Roman" w:cs="Times New Roman"/>
          <w:color w:val="000000"/>
          <w:sz w:val="20"/>
          <w:szCs w:val="20"/>
          <w:lang w:eastAsia="fr-FR"/>
        </w:rPr>
        <w:t>microchargeur</w:t>
      </w:r>
      <w:proofErr w:type="spellEnd"/>
      <w:r w:rsidRPr="00557531">
        <w:rPr>
          <w:rFonts w:ascii="Times New Roman" w:eastAsia="Times New Roman" w:hAnsi="Times New Roman" w:cs="Times New Roman"/>
          <w:color w:val="000000"/>
          <w:sz w:val="20"/>
          <w:szCs w:val="20"/>
          <w:lang w:eastAsia="fr-FR"/>
        </w:rPr>
        <w: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La caméra </w:t>
      </w:r>
      <w:proofErr w:type="spellStart"/>
      <w:r w:rsidRPr="005A5233">
        <w:rPr>
          <w:rFonts w:ascii="Times New Roman" w:eastAsia="Times New Roman" w:hAnsi="Times New Roman" w:cs="Times New Roman"/>
          <w:b/>
          <w:color w:val="000000"/>
          <w:sz w:val="20"/>
          <w:szCs w:val="20"/>
          <w:lang w:eastAsia="fr-FR"/>
        </w:rPr>
        <w:t>antigrav</w:t>
      </w:r>
      <w:proofErr w:type="spellEnd"/>
      <w:r w:rsidRPr="00380C88">
        <w:rPr>
          <w:rFonts w:ascii="Times New Roman" w:eastAsia="Times New Roman" w:hAnsi="Times New Roman" w:cs="Times New Roman"/>
          <w:color w:val="000000"/>
          <w:sz w:val="20"/>
          <w:szCs w:val="20"/>
          <w:lang w:eastAsia="fr-FR"/>
        </w:rPr>
        <w:t> : pour les films de vacances... et les films de missions.</w:t>
      </w:r>
    </w:p>
    <w:p w:rsidR="00557531" w:rsidRDefault="00557531"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L'ensemble caméra </w:t>
      </w:r>
      <w:proofErr w:type="spellStart"/>
      <w:r w:rsidRPr="00557531">
        <w:rPr>
          <w:rFonts w:ascii="Times New Roman" w:eastAsia="Times New Roman" w:hAnsi="Times New Roman" w:cs="Times New Roman"/>
          <w:color w:val="000000"/>
          <w:sz w:val="20"/>
          <w:szCs w:val="20"/>
          <w:lang w:eastAsia="fr-FR"/>
        </w:rPr>
        <w:t>antigrav</w:t>
      </w:r>
      <w:proofErr w:type="spellEnd"/>
      <w:r w:rsidRPr="00557531">
        <w:rPr>
          <w:rFonts w:ascii="Times New Roman" w:eastAsia="Times New Roman" w:hAnsi="Times New Roman" w:cs="Times New Roman"/>
          <w:color w:val="000000"/>
          <w:sz w:val="20"/>
          <w:szCs w:val="20"/>
          <w:lang w:eastAsia="fr-FR"/>
        </w:rPr>
        <w:t xml:space="preserve"> et son récepteur comprend un capteur optique, un générateur </w:t>
      </w:r>
      <w:proofErr w:type="spellStart"/>
      <w:r w:rsidRPr="00557531">
        <w:rPr>
          <w:rFonts w:ascii="Times New Roman" w:eastAsia="Times New Roman" w:hAnsi="Times New Roman" w:cs="Times New Roman"/>
          <w:color w:val="000000"/>
          <w:sz w:val="20"/>
          <w:szCs w:val="20"/>
          <w:lang w:eastAsia="fr-FR"/>
        </w:rPr>
        <w:t>antigrav</w:t>
      </w:r>
      <w:proofErr w:type="spellEnd"/>
      <w:r w:rsidRPr="00557531">
        <w:rPr>
          <w:rFonts w:ascii="Times New Roman" w:eastAsia="Times New Roman" w:hAnsi="Times New Roman" w:cs="Times New Roman"/>
          <w:color w:val="000000"/>
          <w:sz w:val="20"/>
          <w:szCs w:val="20"/>
          <w:lang w:eastAsia="fr-FR"/>
        </w:rPr>
        <w:t>, un propulseur à air comprimé et sa recharge, un émetteur-récepteur et sa télécommande, et un chargeur standard lourd.</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L'image fournie par la caméra est médiocre, en deux dimensions, et le son mono. </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On peut avoir une meilleure image en branchant la télécommande sur un </w:t>
      </w:r>
      <w:proofErr w:type="spellStart"/>
      <w:r w:rsidRPr="00557531">
        <w:rPr>
          <w:rFonts w:ascii="Times New Roman" w:eastAsia="Times New Roman" w:hAnsi="Times New Roman" w:cs="Times New Roman"/>
          <w:color w:val="000000"/>
          <w:sz w:val="20"/>
          <w:szCs w:val="20"/>
          <w:lang w:eastAsia="fr-FR"/>
        </w:rPr>
        <w:t>nanordi</w:t>
      </w:r>
      <w:proofErr w:type="spellEnd"/>
      <w:r w:rsidRPr="00557531">
        <w:rPr>
          <w:rFonts w:ascii="Times New Roman" w:eastAsia="Times New Roman" w:hAnsi="Times New Roman" w:cs="Times New Roman"/>
          <w:color w:val="000000"/>
          <w:sz w:val="20"/>
          <w:szCs w:val="20"/>
          <w:lang w:eastAsia="fr-FR"/>
        </w:rPr>
        <w:t xml:space="preserve">, des jumelles </w:t>
      </w:r>
      <w:proofErr w:type="spellStart"/>
      <w:r w:rsidRPr="00557531">
        <w:rPr>
          <w:rFonts w:ascii="Times New Roman" w:eastAsia="Times New Roman" w:hAnsi="Times New Roman" w:cs="Times New Roman"/>
          <w:color w:val="000000"/>
          <w:sz w:val="20"/>
          <w:szCs w:val="20"/>
          <w:lang w:eastAsia="fr-FR"/>
        </w:rPr>
        <w:t>startron</w:t>
      </w:r>
      <w:proofErr w:type="spellEnd"/>
      <w:r w:rsidRPr="00557531">
        <w:rPr>
          <w:rFonts w:ascii="Times New Roman" w:eastAsia="Times New Roman" w:hAnsi="Times New Roman" w:cs="Times New Roman"/>
          <w:color w:val="000000"/>
          <w:sz w:val="20"/>
          <w:szCs w:val="20"/>
          <w:lang w:eastAsia="fr-FR"/>
        </w:rPr>
        <w:t>, ou tout autre écran.</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La caméra est pilotée grâce au boîtier de télécommande, qui comprend les manettes de direction, le réglage du zoom et un petit écran de contrôle. De la taille d'une grosse boîte d'allumettes, ce boîtier peut se fixer au poignet.</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En apesanteur, la caméra est propulsée par des petits jets d'air comprimé.</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La caméra a la taille d'une petite assiette. Elle est parfois recouverte d'un module de camouflage.</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380C88"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Masse totale (</w:t>
      </w:r>
      <w:proofErr w:type="spellStart"/>
      <w:r w:rsidRPr="00557531">
        <w:rPr>
          <w:rFonts w:ascii="Times New Roman" w:eastAsia="Times New Roman" w:hAnsi="Times New Roman" w:cs="Times New Roman"/>
          <w:color w:val="000000"/>
          <w:sz w:val="20"/>
          <w:szCs w:val="20"/>
          <w:lang w:eastAsia="fr-FR"/>
        </w:rPr>
        <w:t>antigrav</w:t>
      </w:r>
      <w:proofErr w:type="spellEnd"/>
      <w:r w:rsidRPr="00557531">
        <w:rPr>
          <w:rFonts w:ascii="Times New Roman" w:eastAsia="Times New Roman" w:hAnsi="Times New Roman" w:cs="Times New Roman"/>
          <w:color w:val="000000"/>
          <w:sz w:val="20"/>
          <w:szCs w:val="20"/>
          <w:lang w:eastAsia="fr-FR"/>
        </w:rPr>
        <w:t xml:space="preserve"> non activée) : 1 kg. Autonomie : 15 mn de vol et d'images, ou 10 mn d'images supplémentaires par minute de vol en moins.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Le communicateur à ondes </w:t>
      </w:r>
      <w:proofErr w:type="spellStart"/>
      <w:r w:rsidRPr="005A5233">
        <w:rPr>
          <w:rFonts w:ascii="Times New Roman" w:eastAsia="Times New Roman" w:hAnsi="Times New Roman" w:cs="Times New Roman"/>
          <w:b/>
          <w:color w:val="000000"/>
          <w:sz w:val="20"/>
          <w:szCs w:val="20"/>
          <w:lang w:eastAsia="fr-FR"/>
        </w:rPr>
        <w:t>antigrav</w:t>
      </w:r>
      <w:proofErr w:type="spellEnd"/>
      <w:r w:rsidRPr="00380C88">
        <w:rPr>
          <w:rFonts w:ascii="Times New Roman" w:eastAsia="Times New Roman" w:hAnsi="Times New Roman" w:cs="Times New Roman"/>
          <w:color w:val="000000"/>
          <w:sz w:val="20"/>
          <w:szCs w:val="20"/>
          <w:lang w:eastAsia="fr-FR"/>
        </w:rPr>
        <w:t> : l'équipement de transmissions favori des MEGA.</w:t>
      </w:r>
    </w:p>
    <w:p w:rsidR="00557531" w:rsidRDefault="00557531"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Le communicateur à ondes </w:t>
      </w:r>
      <w:proofErr w:type="spellStart"/>
      <w:r w:rsidRPr="00557531">
        <w:rPr>
          <w:rFonts w:ascii="Times New Roman" w:eastAsia="Times New Roman" w:hAnsi="Times New Roman" w:cs="Times New Roman"/>
          <w:color w:val="000000"/>
          <w:sz w:val="20"/>
          <w:szCs w:val="20"/>
          <w:lang w:eastAsia="fr-FR"/>
        </w:rPr>
        <w:t>antigrav</w:t>
      </w:r>
      <w:proofErr w:type="spellEnd"/>
      <w:r w:rsidRPr="00557531">
        <w:rPr>
          <w:rFonts w:ascii="Times New Roman" w:eastAsia="Times New Roman" w:hAnsi="Times New Roman" w:cs="Times New Roman"/>
          <w:color w:val="000000"/>
          <w:sz w:val="20"/>
          <w:szCs w:val="20"/>
          <w:lang w:eastAsia="fr-FR"/>
        </w:rPr>
        <w:t xml:space="preserve"> se présente sous la forme d'une rondelle de plastique couleur chair que l'on se colle sur la clavicule. </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Il est généralement attribué aux équipes partant en mission au nombre d'un communicateur par MEGA, tous étant réglés sur une même fréquence spécifique qui permet aux membres de l'équipe de rester en contact permanent, tant que les appareils restent activés et à portée les uns des autres.</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Une fois le communicateur activé, toute parole du porteur est émise. La réception se fait silencieusement par conduction osseuse.</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Les ondes </w:t>
      </w:r>
      <w:proofErr w:type="spellStart"/>
      <w:r w:rsidRPr="00557531">
        <w:rPr>
          <w:rFonts w:ascii="Times New Roman" w:eastAsia="Times New Roman" w:hAnsi="Times New Roman" w:cs="Times New Roman"/>
          <w:color w:val="000000"/>
          <w:sz w:val="20"/>
          <w:szCs w:val="20"/>
          <w:lang w:eastAsia="fr-FR"/>
        </w:rPr>
        <w:t>antigrav</w:t>
      </w:r>
      <w:proofErr w:type="spellEnd"/>
      <w:r w:rsidRPr="00557531">
        <w:rPr>
          <w:rFonts w:ascii="Times New Roman" w:eastAsia="Times New Roman" w:hAnsi="Times New Roman" w:cs="Times New Roman"/>
          <w:color w:val="000000"/>
          <w:sz w:val="20"/>
          <w:szCs w:val="20"/>
          <w:lang w:eastAsia="fr-FR"/>
        </w:rPr>
        <w:t xml:space="preserve"> sont impossibles à brouiller, mais elles sont détectables par un </w:t>
      </w:r>
      <w:proofErr w:type="spellStart"/>
      <w:r w:rsidRPr="00557531">
        <w:rPr>
          <w:rFonts w:ascii="Times New Roman" w:eastAsia="Times New Roman" w:hAnsi="Times New Roman" w:cs="Times New Roman"/>
          <w:color w:val="000000"/>
          <w:sz w:val="20"/>
          <w:szCs w:val="20"/>
          <w:lang w:eastAsia="fr-FR"/>
        </w:rPr>
        <w:t>radiordi</w:t>
      </w:r>
      <w:proofErr w:type="spellEnd"/>
      <w:r w:rsidRPr="00557531">
        <w:rPr>
          <w:rFonts w:ascii="Times New Roman" w:eastAsia="Times New Roman" w:hAnsi="Times New Roman" w:cs="Times New Roman"/>
          <w:color w:val="000000"/>
          <w:sz w:val="20"/>
          <w:szCs w:val="20"/>
          <w:lang w:eastAsia="fr-FR"/>
        </w:rPr>
        <w:t xml:space="preserve"> de TL 10+.</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Le communicateur à ondes </w:t>
      </w:r>
      <w:proofErr w:type="spellStart"/>
      <w:r w:rsidRPr="00557531">
        <w:rPr>
          <w:rFonts w:ascii="Times New Roman" w:eastAsia="Times New Roman" w:hAnsi="Times New Roman" w:cs="Times New Roman"/>
          <w:color w:val="000000"/>
          <w:sz w:val="20"/>
          <w:szCs w:val="20"/>
          <w:lang w:eastAsia="fr-FR"/>
        </w:rPr>
        <w:t>antigrav</w:t>
      </w:r>
      <w:proofErr w:type="spellEnd"/>
      <w:r w:rsidRPr="00557531">
        <w:rPr>
          <w:rFonts w:ascii="Times New Roman" w:eastAsia="Times New Roman" w:hAnsi="Times New Roman" w:cs="Times New Roman"/>
          <w:color w:val="000000"/>
          <w:sz w:val="20"/>
          <w:szCs w:val="20"/>
          <w:lang w:eastAsia="fr-FR"/>
        </w:rPr>
        <w:t xml:space="preserve"> est muni d'un système d'autodestruction.</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380C88"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Portée 75 km, 150 km si bidouillé (</w:t>
      </w:r>
      <w:proofErr w:type="spellStart"/>
      <w:r w:rsidRPr="00557531">
        <w:rPr>
          <w:rFonts w:ascii="Times New Roman" w:eastAsia="Times New Roman" w:hAnsi="Times New Roman" w:cs="Times New Roman"/>
          <w:color w:val="000000"/>
          <w:sz w:val="20"/>
          <w:szCs w:val="20"/>
          <w:lang w:eastAsia="fr-FR"/>
        </w:rPr>
        <w:t>Electronics</w:t>
      </w:r>
      <w:proofErr w:type="spellEnd"/>
      <w:r w:rsidRPr="00557531">
        <w:rPr>
          <w:rFonts w:ascii="Times New Roman" w:eastAsia="Times New Roman" w:hAnsi="Times New Roman" w:cs="Times New Roman"/>
          <w:color w:val="000000"/>
          <w:sz w:val="20"/>
          <w:szCs w:val="20"/>
          <w:lang w:eastAsia="fr-FR"/>
        </w:rPr>
        <w:t xml:space="preserve"> </w:t>
      </w:r>
      <w:proofErr w:type="spellStart"/>
      <w:r w:rsidRPr="00557531">
        <w:rPr>
          <w:rFonts w:ascii="Times New Roman" w:eastAsia="Times New Roman" w:hAnsi="Times New Roman" w:cs="Times New Roman"/>
          <w:color w:val="000000"/>
          <w:sz w:val="20"/>
          <w:szCs w:val="20"/>
          <w:lang w:eastAsia="fr-FR"/>
        </w:rPr>
        <w:t>Operation</w:t>
      </w:r>
      <w:proofErr w:type="spellEnd"/>
      <w:r w:rsidRPr="00557531">
        <w:rPr>
          <w:rFonts w:ascii="Times New Roman" w:eastAsia="Times New Roman" w:hAnsi="Times New Roman" w:cs="Times New Roman"/>
          <w:color w:val="000000"/>
          <w:sz w:val="20"/>
          <w:szCs w:val="20"/>
          <w:lang w:eastAsia="fr-FR"/>
        </w:rPr>
        <w:t xml:space="preserve"> (Communications) à -1 par 7,5 km supplémentaires). Autonomie 6 ans avec un </w:t>
      </w:r>
      <w:proofErr w:type="spellStart"/>
      <w:r w:rsidRPr="00557531">
        <w:rPr>
          <w:rFonts w:ascii="Times New Roman" w:eastAsia="Times New Roman" w:hAnsi="Times New Roman" w:cs="Times New Roman"/>
          <w:color w:val="000000"/>
          <w:sz w:val="20"/>
          <w:szCs w:val="20"/>
          <w:lang w:eastAsia="fr-FR"/>
        </w:rPr>
        <w:t>microchargeur</w:t>
      </w:r>
      <w:proofErr w:type="spellEnd"/>
      <w:r w:rsidRPr="00557531">
        <w:rPr>
          <w:rFonts w:ascii="Times New Roman" w:eastAsia="Times New Roman" w:hAnsi="Times New Roman" w:cs="Times New Roman"/>
          <w:color w:val="000000"/>
          <w:sz w:val="20"/>
          <w:szCs w:val="20"/>
          <w:lang w:eastAsia="fr-FR"/>
        </w:rPr>
        <w: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détecteur de pisteurs</w:t>
      </w:r>
      <w:r w:rsidRPr="00380C88">
        <w:rPr>
          <w:rFonts w:ascii="Times New Roman" w:eastAsia="Times New Roman" w:hAnsi="Times New Roman" w:cs="Times New Roman"/>
          <w:color w:val="000000"/>
          <w:sz w:val="20"/>
          <w:szCs w:val="20"/>
          <w:lang w:eastAsia="fr-FR"/>
        </w:rPr>
        <w:t> : il a permis aux missions de secours de sauver la vie de plus d'un MEGA.</w:t>
      </w:r>
    </w:p>
    <w:p w:rsidR="00557531" w:rsidRDefault="00557531"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En forme de montre-bracelet, le détecteur de pisteurs possède un écran sur lequel apparaissent l'identité du signal capté, et sa direction par rapport au détecteur.</w:t>
      </w:r>
    </w:p>
    <w:p w:rsidR="00557531" w:rsidRPr="00557531"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380C88" w:rsidRDefault="00557531" w:rsidP="00557531">
      <w:pPr>
        <w:shd w:val="clear" w:color="auto" w:fill="FFFFFF"/>
        <w:spacing w:after="0" w:line="240" w:lineRule="auto"/>
        <w:rPr>
          <w:rFonts w:ascii="Times New Roman" w:eastAsia="Times New Roman" w:hAnsi="Times New Roman" w:cs="Times New Roman"/>
          <w:color w:val="000000"/>
          <w:sz w:val="20"/>
          <w:szCs w:val="20"/>
          <w:lang w:eastAsia="fr-FR"/>
        </w:rPr>
      </w:pPr>
      <w:r w:rsidRPr="00557531">
        <w:rPr>
          <w:rFonts w:ascii="Times New Roman" w:eastAsia="Times New Roman" w:hAnsi="Times New Roman" w:cs="Times New Roman"/>
          <w:color w:val="000000"/>
          <w:sz w:val="20"/>
          <w:szCs w:val="20"/>
          <w:lang w:eastAsia="fr-FR"/>
        </w:rPr>
        <w:t xml:space="preserve">Autonomie : 1 an avec un </w:t>
      </w:r>
      <w:proofErr w:type="spellStart"/>
      <w:r w:rsidRPr="00557531">
        <w:rPr>
          <w:rFonts w:ascii="Times New Roman" w:eastAsia="Times New Roman" w:hAnsi="Times New Roman" w:cs="Times New Roman"/>
          <w:color w:val="000000"/>
          <w:sz w:val="20"/>
          <w:szCs w:val="20"/>
          <w:lang w:eastAsia="fr-FR"/>
        </w:rPr>
        <w:t>microchargeur</w:t>
      </w:r>
      <w:proofErr w:type="spellEnd"/>
      <w:r w:rsidRPr="00557531">
        <w:rPr>
          <w:rFonts w:ascii="Times New Roman" w:eastAsia="Times New Roman" w:hAnsi="Times New Roman" w:cs="Times New Roman"/>
          <w:color w:val="000000"/>
          <w:sz w:val="20"/>
          <w:szCs w:val="20"/>
          <w:lang w:eastAsia="fr-FR"/>
        </w:rPr>
        <w:t>.</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mini-</w:t>
      </w:r>
      <w:proofErr w:type="spellStart"/>
      <w:r w:rsidRPr="005A5233">
        <w:rPr>
          <w:rFonts w:ascii="Times New Roman" w:eastAsia="Times New Roman" w:hAnsi="Times New Roman" w:cs="Times New Roman"/>
          <w:b/>
          <w:color w:val="000000"/>
          <w:sz w:val="20"/>
          <w:szCs w:val="20"/>
          <w:lang w:eastAsia="fr-FR"/>
        </w:rPr>
        <w:t>radiordi</w:t>
      </w:r>
      <w:proofErr w:type="spellEnd"/>
      <w:r w:rsidRPr="00380C88">
        <w:rPr>
          <w:rFonts w:ascii="Times New Roman" w:eastAsia="Times New Roman" w:hAnsi="Times New Roman" w:cs="Times New Roman"/>
          <w:color w:val="000000"/>
          <w:sz w:val="20"/>
          <w:szCs w:val="20"/>
          <w:lang w:eastAsia="fr-FR"/>
        </w:rPr>
        <w:t> : un appareil de radio obsolète, mais toujours en service.</w:t>
      </w:r>
    </w:p>
    <w:p w:rsidR="00557531" w:rsidRDefault="00557531"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t>Bien des MEGA partant en mission ont pesté en ne se voyant remettre aucun appareil de transmissions autre que le mini-</w:t>
      </w:r>
      <w:proofErr w:type="spellStart"/>
      <w:r w:rsidRPr="00DB663E">
        <w:rPr>
          <w:rFonts w:ascii="Times New Roman" w:eastAsia="Times New Roman" w:hAnsi="Times New Roman" w:cs="Times New Roman"/>
          <w:color w:val="000000"/>
          <w:sz w:val="20"/>
          <w:szCs w:val="20"/>
          <w:lang w:eastAsia="fr-FR"/>
        </w:rPr>
        <w:t>radiordi</w:t>
      </w:r>
      <w:proofErr w:type="spellEnd"/>
      <w:r w:rsidRPr="00DB663E">
        <w:rPr>
          <w:rFonts w:ascii="Times New Roman" w:eastAsia="Times New Roman" w:hAnsi="Times New Roman" w:cs="Times New Roman"/>
          <w:color w:val="000000"/>
          <w:sz w:val="20"/>
          <w:szCs w:val="20"/>
          <w:lang w:eastAsia="fr-FR"/>
        </w:rPr>
        <w:t xml:space="preserve"> qui figure encore systématiquement dans l'équipement du harnais de combat.</w:t>
      </w: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t xml:space="preserve">Cet appareil, qui peut recevoir les ondes radio et les ondes </w:t>
      </w:r>
      <w:proofErr w:type="spellStart"/>
      <w:r w:rsidRPr="00DB663E">
        <w:rPr>
          <w:rFonts w:ascii="Times New Roman" w:eastAsia="Times New Roman" w:hAnsi="Times New Roman" w:cs="Times New Roman"/>
          <w:color w:val="000000"/>
          <w:sz w:val="20"/>
          <w:szCs w:val="20"/>
          <w:lang w:eastAsia="fr-FR"/>
        </w:rPr>
        <w:t>antigrav</w:t>
      </w:r>
      <w:proofErr w:type="spellEnd"/>
      <w:r w:rsidRPr="00DB663E">
        <w:rPr>
          <w:rFonts w:ascii="Times New Roman" w:eastAsia="Times New Roman" w:hAnsi="Times New Roman" w:cs="Times New Roman"/>
          <w:color w:val="000000"/>
          <w:sz w:val="20"/>
          <w:szCs w:val="20"/>
          <w:lang w:eastAsia="fr-FR"/>
        </w:rPr>
        <w:t xml:space="preserve"> dans une large gamme et émettre par ondes </w:t>
      </w:r>
      <w:proofErr w:type="spellStart"/>
      <w:r w:rsidRPr="00DB663E">
        <w:rPr>
          <w:rFonts w:ascii="Times New Roman" w:eastAsia="Times New Roman" w:hAnsi="Times New Roman" w:cs="Times New Roman"/>
          <w:color w:val="000000"/>
          <w:sz w:val="20"/>
          <w:szCs w:val="20"/>
          <w:lang w:eastAsia="fr-FR"/>
        </w:rPr>
        <w:t>antigrav</w:t>
      </w:r>
      <w:proofErr w:type="spellEnd"/>
      <w:r w:rsidRPr="00DB663E">
        <w:rPr>
          <w:rFonts w:ascii="Times New Roman" w:eastAsia="Times New Roman" w:hAnsi="Times New Roman" w:cs="Times New Roman"/>
          <w:color w:val="000000"/>
          <w:sz w:val="20"/>
          <w:szCs w:val="20"/>
          <w:lang w:eastAsia="fr-FR"/>
        </w:rPr>
        <w:t xml:space="preserve"> (impossibles à brouiller, mais détectables par un </w:t>
      </w:r>
      <w:proofErr w:type="spellStart"/>
      <w:r w:rsidRPr="00DB663E">
        <w:rPr>
          <w:rFonts w:ascii="Times New Roman" w:eastAsia="Times New Roman" w:hAnsi="Times New Roman" w:cs="Times New Roman"/>
          <w:color w:val="000000"/>
          <w:sz w:val="20"/>
          <w:szCs w:val="20"/>
          <w:lang w:eastAsia="fr-FR"/>
        </w:rPr>
        <w:t>radiordi</w:t>
      </w:r>
      <w:proofErr w:type="spellEnd"/>
      <w:r w:rsidRPr="00DB663E">
        <w:rPr>
          <w:rFonts w:ascii="Times New Roman" w:eastAsia="Times New Roman" w:hAnsi="Times New Roman" w:cs="Times New Roman"/>
          <w:color w:val="000000"/>
          <w:sz w:val="20"/>
          <w:szCs w:val="20"/>
          <w:lang w:eastAsia="fr-FR"/>
        </w:rPr>
        <w:t xml:space="preserve"> de TL 10+), n'a en effet qu'une portée des plus réduites : 5 km seulement (8 maximum si on le bidouille (</w:t>
      </w:r>
      <w:proofErr w:type="spellStart"/>
      <w:r w:rsidRPr="00DB663E">
        <w:rPr>
          <w:rFonts w:ascii="Times New Roman" w:eastAsia="Times New Roman" w:hAnsi="Times New Roman" w:cs="Times New Roman"/>
          <w:color w:val="000000"/>
          <w:sz w:val="20"/>
          <w:szCs w:val="20"/>
          <w:lang w:eastAsia="fr-FR"/>
        </w:rPr>
        <w:t>Electronics</w:t>
      </w:r>
      <w:proofErr w:type="spellEnd"/>
      <w:r w:rsidRPr="00DB663E">
        <w:rPr>
          <w:rFonts w:ascii="Times New Roman" w:eastAsia="Times New Roman" w:hAnsi="Times New Roman" w:cs="Times New Roman"/>
          <w:color w:val="000000"/>
          <w:sz w:val="20"/>
          <w:szCs w:val="20"/>
          <w:lang w:eastAsia="fr-FR"/>
        </w:rPr>
        <w:t xml:space="preserve"> </w:t>
      </w:r>
      <w:proofErr w:type="spellStart"/>
      <w:r w:rsidRPr="00DB663E">
        <w:rPr>
          <w:rFonts w:ascii="Times New Roman" w:eastAsia="Times New Roman" w:hAnsi="Times New Roman" w:cs="Times New Roman"/>
          <w:color w:val="000000"/>
          <w:sz w:val="20"/>
          <w:szCs w:val="20"/>
          <w:lang w:eastAsia="fr-FR"/>
        </w:rPr>
        <w:t>Operation</w:t>
      </w:r>
      <w:proofErr w:type="spellEnd"/>
      <w:r w:rsidRPr="00DB663E">
        <w:rPr>
          <w:rFonts w:ascii="Times New Roman" w:eastAsia="Times New Roman" w:hAnsi="Times New Roman" w:cs="Times New Roman"/>
          <w:color w:val="000000"/>
          <w:sz w:val="20"/>
          <w:szCs w:val="20"/>
          <w:lang w:eastAsia="fr-FR"/>
        </w:rPr>
        <w:t xml:space="preserve"> (Communications), malus -1 par 500 m supplémentaire) ; autant dire qu'il est complètement dépassé à côté de la technologie civile d'usage courant dans l'AG, et que tenter de retrouver grâce à lui un MEGA perdu sur une planète déserte revient à chercher une aiguille dans une botte de foin ! </w:t>
      </w: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t xml:space="preserve">Une rumeur insistante prétend que, s'il n'a pas encore été mis au placard et remplacé par du matériel plus moderne, il le doit à l'attachement sentimental (et presque fétichiste) qu'éprouvent à son égard certains responsables de la Guilde, ainsi que certains majors parmi les plus anciens encore en exercice, dont le célèbre et influent </w:t>
      </w:r>
      <w:proofErr w:type="spellStart"/>
      <w:r w:rsidRPr="00DB663E">
        <w:rPr>
          <w:rFonts w:ascii="Times New Roman" w:eastAsia="Times New Roman" w:hAnsi="Times New Roman" w:cs="Times New Roman"/>
          <w:color w:val="000000"/>
          <w:sz w:val="20"/>
          <w:szCs w:val="20"/>
          <w:lang w:eastAsia="fr-FR"/>
        </w:rPr>
        <w:t>MacLambert</w:t>
      </w:r>
      <w:proofErr w:type="spellEnd"/>
      <w:r w:rsidRPr="00DB663E">
        <w:rPr>
          <w:rFonts w:ascii="Times New Roman" w:eastAsia="Times New Roman" w:hAnsi="Times New Roman" w:cs="Times New Roman"/>
          <w:color w:val="000000"/>
          <w:sz w:val="20"/>
          <w:szCs w:val="20"/>
          <w:lang w:eastAsia="fr-FR"/>
        </w:rPr>
        <w:t>.</w:t>
      </w: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t>Le mini-</w:t>
      </w:r>
      <w:proofErr w:type="spellStart"/>
      <w:r w:rsidRPr="00DB663E">
        <w:rPr>
          <w:rFonts w:ascii="Times New Roman" w:eastAsia="Times New Roman" w:hAnsi="Times New Roman" w:cs="Times New Roman"/>
          <w:color w:val="000000"/>
          <w:sz w:val="20"/>
          <w:szCs w:val="20"/>
          <w:lang w:eastAsia="fr-FR"/>
        </w:rPr>
        <w:t>radiordi</w:t>
      </w:r>
      <w:proofErr w:type="spellEnd"/>
      <w:r w:rsidRPr="00DB663E">
        <w:rPr>
          <w:rFonts w:ascii="Times New Roman" w:eastAsia="Times New Roman" w:hAnsi="Times New Roman" w:cs="Times New Roman"/>
          <w:color w:val="000000"/>
          <w:sz w:val="20"/>
          <w:szCs w:val="20"/>
          <w:lang w:eastAsia="fr-FR"/>
        </w:rPr>
        <w:t xml:space="preserve"> est capable de rechercher un message radio, vidéo, ou </w:t>
      </w:r>
      <w:proofErr w:type="spellStart"/>
      <w:r w:rsidRPr="00DB663E">
        <w:rPr>
          <w:rFonts w:ascii="Times New Roman" w:eastAsia="Times New Roman" w:hAnsi="Times New Roman" w:cs="Times New Roman"/>
          <w:color w:val="000000"/>
          <w:sz w:val="20"/>
          <w:szCs w:val="20"/>
          <w:lang w:eastAsia="fr-FR"/>
        </w:rPr>
        <w:t>antigrav</w:t>
      </w:r>
      <w:proofErr w:type="spellEnd"/>
      <w:r w:rsidRPr="00DB663E">
        <w:rPr>
          <w:rFonts w:ascii="Times New Roman" w:eastAsia="Times New Roman" w:hAnsi="Times New Roman" w:cs="Times New Roman"/>
          <w:color w:val="000000"/>
          <w:sz w:val="20"/>
          <w:szCs w:val="20"/>
          <w:lang w:eastAsia="fr-FR"/>
        </w:rPr>
        <w:t xml:space="preserve"> précis parmi toutes les gammes de fréquence qu'il reçoit. </w:t>
      </w: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lastRenderedPageBreak/>
        <w:t xml:space="preserve">Il peut traduire jusqu'à trois langues, dans les deux sens (on lui dit une phrase, puis il traduit ; il lui arrive de demander des précisions !). </w:t>
      </w: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t>Il peut enregistrer jusqu'à 60 mn de vidéo ou 72000 images fixes avec une bonne qualité d'image ;</w:t>
      </w: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t>Le mini-</w:t>
      </w:r>
      <w:proofErr w:type="spellStart"/>
      <w:r w:rsidRPr="00DB663E">
        <w:rPr>
          <w:rFonts w:ascii="Times New Roman" w:eastAsia="Times New Roman" w:hAnsi="Times New Roman" w:cs="Times New Roman"/>
          <w:color w:val="000000"/>
          <w:sz w:val="20"/>
          <w:szCs w:val="20"/>
          <w:lang w:eastAsia="fr-FR"/>
        </w:rPr>
        <w:t>radiordi</w:t>
      </w:r>
      <w:proofErr w:type="spellEnd"/>
      <w:r w:rsidRPr="00DB663E">
        <w:rPr>
          <w:rFonts w:ascii="Times New Roman" w:eastAsia="Times New Roman" w:hAnsi="Times New Roman" w:cs="Times New Roman"/>
          <w:color w:val="000000"/>
          <w:sz w:val="20"/>
          <w:szCs w:val="20"/>
          <w:lang w:eastAsia="fr-FR"/>
        </w:rPr>
        <w:t xml:space="preserve"> est </w:t>
      </w:r>
      <w:proofErr w:type="gramStart"/>
      <w:r w:rsidRPr="00DB663E">
        <w:rPr>
          <w:rFonts w:ascii="Times New Roman" w:eastAsia="Times New Roman" w:hAnsi="Times New Roman" w:cs="Times New Roman"/>
          <w:color w:val="000000"/>
          <w:sz w:val="20"/>
          <w:szCs w:val="20"/>
          <w:lang w:eastAsia="fr-FR"/>
        </w:rPr>
        <w:t>gros</w:t>
      </w:r>
      <w:proofErr w:type="gramEnd"/>
      <w:r w:rsidRPr="00DB663E">
        <w:rPr>
          <w:rFonts w:ascii="Times New Roman" w:eastAsia="Times New Roman" w:hAnsi="Times New Roman" w:cs="Times New Roman"/>
          <w:color w:val="000000"/>
          <w:sz w:val="20"/>
          <w:szCs w:val="20"/>
          <w:lang w:eastAsia="fr-FR"/>
        </w:rPr>
        <w:t xml:space="preserve"> comme un transistor de poche ; ses antennes sont intégrées, mais doivent être déployées pour détecter les signaux ténus.</w:t>
      </w: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p>
    <w:p w:rsidR="00557531" w:rsidRPr="00380C88"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t>Autonomie deux mois avec un petit chargeur. Masse 200 g.</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Le </w:t>
      </w:r>
      <w:proofErr w:type="spellStart"/>
      <w:r w:rsidRPr="005A5233">
        <w:rPr>
          <w:rFonts w:ascii="Times New Roman" w:eastAsia="Times New Roman" w:hAnsi="Times New Roman" w:cs="Times New Roman"/>
          <w:b/>
          <w:color w:val="000000"/>
          <w:sz w:val="20"/>
          <w:szCs w:val="20"/>
          <w:lang w:eastAsia="fr-FR"/>
        </w:rPr>
        <w:t>nanordi</w:t>
      </w:r>
      <w:proofErr w:type="spellEnd"/>
      <w:r w:rsidRPr="00380C88">
        <w:rPr>
          <w:rFonts w:ascii="Times New Roman" w:eastAsia="Times New Roman" w:hAnsi="Times New Roman" w:cs="Times New Roman"/>
          <w:color w:val="000000"/>
          <w:sz w:val="20"/>
          <w:szCs w:val="20"/>
          <w:lang w:eastAsia="fr-FR"/>
        </w:rPr>
        <w:t> : ordinateur personnel de poche.</w:t>
      </w:r>
    </w:p>
    <w:p w:rsidR="00DB663E" w:rsidRDefault="00DB663E"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t xml:space="preserve">Le </w:t>
      </w:r>
      <w:proofErr w:type="spellStart"/>
      <w:r w:rsidRPr="00DB663E">
        <w:rPr>
          <w:rFonts w:ascii="Times New Roman" w:eastAsia="Times New Roman" w:hAnsi="Times New Roman" w:cs="Times New Roman"/>
          <w:color w:val="000000"/>
          <w:sz w:val="20"/>
          <w:szCs w:val="20"/>
          <w:lang w:eastAsia="fr-FR"/>
        </w:rPr>
        <w:t>nanordi</w:t>
      </w:r>
      <w:proofErr w:type="spellEnd"/>
      <w:r w:rsidRPr="00DB663E">
        <w:rPr>
          <w:rFonts w:ascii="Times New Roman" w:eastAsia="Times New Roman" w:hAnsi="Times New Roman" w:cs="Times New Roman"/>
          <w:color w:val="000000"/>
          <w:sz w:val="20"/>
          <w:szCs w:val="20"/>
          <w:lang w:eastAsia="fr-FR"/>
        </w:rPr>
        <w:t xml:space="preserve"> est un micro-ordinateur de la taille d'une calculatrice scientifique de la fin du XXème siècle. </w:t>
      </w: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t>Il sert aussi d'interface avec la Toile s'il est à portée d'une borne de la Toile.</w:t>
      </w: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t xml:space="preserve">Dépliable en deux panneaux (écran et clavier), il peut être connecté à divers appareils tels qu'un analyseur de milieu, un </w:t>
      </w:r>
      <w:proofErr w:type="spellStart"/>
      <w:r w:rsidRPr="00DB663E">
        <w:rPr>
          <w:rFonts w:ascii="Times New Roman" w:eastAsia="Times New Roman" w:hAnsi="Times New Roman" w:cs="Times New Roman"/>
          <w:color w:val="000000"/>
          <w:sz w:val="20"/>
          <w:szCs w:val="20"/>
          <w:lang w:eastAsia="fr-FR"/>
        </w:rPr>
        <w:t>medsenseur</w:t>
      </w:r>
      <w:proofErr w:type="spellEnd"/>
      <w:r w:rsidRPr="00DB663E">
        <w:rPr>
          <w:rFonts w:ascii="Times New Roman" w:eastAsia="Times New Roman" w:hAnsi="Times New Roman" w:cs="Times New Roman"/>
          <w:color w:val="000000"/>
          <w:sz w:val="20"/>
          <w:szCs w:val="20"/>
          <w:lang w:eastAsia="fr-FR"/>
        </w:rPr>
        <w:t xml:space="preserve">, </w:t>
      </w:r>
      <w:proofErr w:type="spellStart"/>
      <w:r w:rsidRPr="00DB663E">
        <w:rPr>
          <w:rFonts w:ascii="Times New Roman" w:eastAsia="Times New Roman" w:hAnsi="Times New Roman" w:cs="Times New Roman"/>
          <w:color w:val="000000"/>
          <w:sz w:val="20"/>
          <w:szCs w:val="20"/>
          <w:lang w:eastAsia="fr-FR"/>
        </w:rPr>
        <w:t>etc</w:t>
      </w:r>
      <w:proofErr w:type="spellEnd"/>
      <w:r w:rsidRPr="00DB663E">
        <w:rPr>
          <w:rFonts w:ascii="Times New Roman" w:eastAsia="Times New Roman" w:hAnsi="Times New Roman" w:cs="Times New Roman"/>
          <w:color w:val="000000"/>
          <w:sz w:val="20"/>
          <w:szCs w:val="20"/>
          <w:lang w:eastAsia="fr-FR"/>
        </w:rPr>
        <w:t xml:space="preserve">..., et en emmagasiner les données. Il est pourvu d'une interface vocale (entend et parle si elle est en marche). L'écran peut projeter son affichage sous forme d'hologrammes jusqu'à 3 m. </w:t>
      </w: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t xml:space="preserve">Les capacités d'enregistrement du </w:t>
      </w:r>
      <w:proofErr w:type="spellStart"/>
      <w:r w:rsidRPr="00DB663E">
        <w:rPr>
          <w:rFonts w:ascii="Times New Roman" w:eastAsia="Times New Roman" w:hAnsi="Times New Roman" w:cs="Times New Roman"/>
          <w:color w:val="000000"/>
          <w:sz w:val="20"/>
          <w:szCs w:val="20"/>
          <w:lang w:eastAsia="fr-FR"/>
        </w:rPr>
        <w:t>nanordi</w:t>
      </w:r>
      <w:proofErr w:type="spellEnd"/>
      <w:r w:rsidRPr="00DB663E">
        <w:rPr>
          <w:rFonts w:ascii="Times New Roman" w:eastAsia="Times New Roman" w:hAnsi="Times New Roman" w:cs="Times New Roman"/>
          <w:color w:val="000000"/>
          <w:sz w:val="20"/>
          <w:szCs w:val="20"/>
          <w:lang w:eastAsia="fr-FR"/>
        </w:rPr>
        <w:t xml:space="preserve"> standard en usage dans la Guilde, plutôt réduites, sont de 1200 images fixes ou 1 mn de vidéo (image médiocre).</w:t>
      </w: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t>Il est d'usage de s'en servir pour les rapports de mission.</w:t>
      </w:r>
    </w:p>
    <w:p w:rsidR="00DB663E" w:rsidRPr="00DB663E"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p>
    <w:p w:rsidR="00DB663E" w:rsidRPr="00380C88" w:rsidRDefault="00DB663E" w:rsidP="00DB663E">
      <w:pPr>
        <w:shd w:val="clear" w:color="auto" w:fill="FFFFFF"/>
        <w:spacing w:after="0" w:line="240" w:lineRule="auto"/>
        <w:rPr>
          <w:rFonts w:ascii="Times New Roman" w:eastAsia="Times New Roman" w:hAnsi="Times New Roman" w:cs="Times New Roman"/>
          <w:color w:val="000000"/>
          <w:sz w:val="20"/>
          <w:szCs w:val="20"/>
          <w:lang w:eastAsia="fr-FR"/>
        </w:rPr>
      </w:pPr>
      <w:r w:rsidRPr="00DB663E">
        <w:rPr>
          <w:rFonts w:ascii="Times New Roman" w:eastAsia="Times New Roman" w:hAnsi="Times New Roman" w:cs="Times New Roman"/>
          <w:color w:val="000000"/>
          <w:sz w:val="20"/>
          <w:szCs w:val="20"/>
          <w:lang w:eastAsia="fr-FR"/>
        </w:rPr>
        <w:t>Masse 250 g. Autonomie 6 ans avec un petit chargeur.</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35" style="width:149.7pt;height:1.5pt" o:hrpct="330" o:hrstd="t" o:hr="t" fillcolor="#a0a0a0" stroked="f"/>
        </w:pic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bookmarkStart w:id="13" w:name="expl"/>
      <w:bookmarkEnd w:id="13"/>
      <w:r w:rsidRPr="00DA53AA">
        <w:rPr>
          <w:rFonts w:ascii="Times New Roman" w:eastAsia="Times New Roman" w:hAnsi="Times New Roman" w:cs="Times New Roman"/>
          <w:b/>
          <w:bCs/>
          <w:color w:val="000000"/>
          <w:sz w:val="24"/>
          <w:szCs w:val="24"/>
          <w:lang w:eastAsia="fr-FR"/>
        </w:rPr>
        <w:t>Explosifs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PLASTEX-B *</w:t>
      </w:r>
      <w:r w:rsidRPr="00380C88">
        <w:rPr>
          <w:rFonts w:ascii="Times New Roman" w:eastAsia="Times New Roman" w:hAnsi="Times New Roman" w:cs="Times New Roman"/>
          <w:color w:val="000000"/>
          <w:sz w:val="20"/>
          <w:szCs w:val="20"/>
          <w:lang w:eastAsia="fr-FR"/>
        </w:rPr>
        <w:t> : pour faire la bombe...</w:t>
      </w:r>
    </w:p>
    <w:p w:rsidR="00DB663E" w:rsidRDefault="00DB663E"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Explosif couramment employé par les artificiers de la Guilde, le PLASTEX-B est généralement fourni aux MEGA sous forme de pains de 500 g, accompagnés d'un détonateur </w:t>
      </w:r>
      <w:proofErr w:type="spellStart"/>
      <w:r w:rsidRPr="00F858B6">
        <w:rPr>
          <w:rFonts w:ascii="Times New Roman" w:eastAsia="Times New Roman" w:hAnsi="Times New Roman" w:cs="Times New Roman"/>
          <w:color w:val="000000"/>
          <w:sz w:val="20"/>
          <w:szCs w:val="20"/>
          <w:lang w:eastAsia="fr-FR"/>
        </w:rPr>
        <w:t>radio-commandé</w:t>
      </w:r>
      <w:proofErr w:type="spellEnd"/>
      <w:r w:rsidRPr="00F858B6">
        <w:rPr>
          <w:rFonts w:ascii="Times New Roman" w:eastAsia="Times New Roman" w:hAnsi="Times New Roman" w:cs="Times New Roman"/>
          <w:color w:val="000000"/>
          <w:sz w:val="20"/>
          <w:szCs w:val="20"/>
          <w:lang w:eastAsia="fr-FR"/>
        </w:rPr>
        <w:t xml:space="preserve"> d'une portée de 1,5 km. </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Très stable, le PLASTEX-B brûle sans détonner.</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DB663E" w:rsidRPr="00380C88"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500 g de PLASTEX-B font des dégâts de 6D6×3.</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Les grenades</w:t>
      </w:r>
      <w:r w:rsidRPr="00380C88">
        <w:rPr>
          <w:rFonts w:ascii="Times New Roman" w:eastAsia="Times New Roman" w:hAnsi="Times New Roman" w:cs="Times New Roman"/>
          <w:color w:val="000000"/>
          <w:sz w:val="20"/>
          <w:szCs w:val="20"/>
          <w:lang w:eastAsia="fr-FR"/>
        </w:rPr>
        <w:t> : faciles à lancer.</w:t>
      </w:r>
    </w:p>
    <w:p w:rsidR="00F858B6" w:rsidRDefault="00F858B6"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Les grenades ne font pas souvent partie de l'attirail des MEGA. </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Mais il arrive quelquefois que le service M confie ce genre d'objets pour des missions musclées. </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Voici les modèles standards employés par la Guilde. </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Il est à noter que ces grenades sont conçues pour être lancées à la main, mais qu'une partie de leur enveloppe métallique peut être retirée pour permettre le tir par un lance-grenades.</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u w:val="single"/>
          <w:lang w:eastAsia="fr-FR"/>
        </w:rPr>
      </w:pPr>
      <w:r w:rsidRPr="00F858B6">
        <w:rPr>
          <w:rFonts w:ascii="Times New Roman" w:eastAsia="Times New Roman" w:hAnsi="Times New Roman" w:cs="Times New Roman"/>
          <w:color w:val="000000"/>
          <w:sz w:val="20"/>
          <w:szCs w:val="20"/>
          <w:u w:val="single"/>
          <w:lang w:eastAsia="fr-FR"/>
        </w:rPr>
        <w:t>Grenade offensive</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Masse 225 g. Allumage réglable entre 0 et 6 secondes. Dégâts 6D6×3, Concussion.</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u w:val="single"/>
          <w:lang w:eastAsia="fr-FR"/>
        </w:rPr>
      </w:pPr>
      <w:r w:rsidRPr="00F858B6">
        <w:rPr>
          <w:rFonts w:ascii="Times New Roman" w:eastAsia="Times New Roman" w:hAnsi="Times New Roman" w:cs="Times New Roman"/>
          <w:color w:val="000000"/>
          <w:sz w:val="20"/>
          <w:szCs w:val="20"/>
          <w:u w:val="single"/>
          <w:lang w:eastAsia="fr-FR"/>
        </w:rPr>
        <w:t>Grenade défensive</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Masse 225 g. Allumage réglable entre 0 et 6 secondes. Dégâts 6D6×3, Concussion, 3D6, </w:t>
      </w:r>
      <w:proofErr w:type="spellStart"/>
      <w:r w:rsidRPr="00F858B6">
        <w:rPr>
          <w:rFonts w:ascii="Times New Roman" w:eastAsia="Times New Roman" w:hAnsi="Times New Roman" w:cs="Times New Roman"/>
          <w:color w:val="000000"/>
          <w:sz w:val="20"/>
          <w:szCs w:val="20"/>
          <w:lang w:eastAsia="fr-FR"/>
        </w:rPr>
        <w:t>Cutting</w:t>
      </w:r>
      <w:proofErr w:type="spellEnd"/>
      <w:r w:rsidRPr="00F858B6">
        <w:rPr>
          <w:rFonts w:ascii="Times New Roman" w:eastAsia="Times New Roman" w:hAnsi="Times New Roman" w:cs="Times New Roman"/>
          <w:color w:val="000000"/>
          <w:sz w:val="20"/>
          <w:szCs w:val="20"/>
          <w:lang w:eastAsia="fr-FR"/>
        </w:rPr>
        <w:t>.</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u w:val="single"/>
          <w:lang w:eastAsia="fr-FR"/>
        </w:rPr>
      </w:pPr>
      <w:r w:rsidRPr="00F858B6">
        <w:rPr>
          <w:rFonts w:ascii="Times New Roman" w:eastAsia="Times New Roman" w:hAnsi="Times New Roman" w:cs="Times New Roman"/>
          <w:color w:val="000000"/>
          <w:sz w:val="20"/>
          <w:szCs w:val="20"/>
          <w:u w:val="single"/>
          <w:lang w:eastAsia="fr-FR"/>
        </w:rPr>
        <w:t>Grenade fumigène</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Elle dégage un nuage de fumée opaque de 6 m de rayon, se dispersant plus ou moins vite selon le vent (en moyenne 450 secondes ÷ vitesse du vent en km/h).</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Masse 225 g. Allumage réglable entre 0 et 6 secondes.</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u w:val="single"/>
          <w:lang w:eastAsia="fr-FR"/>
        </w:rPr>
      </w:pPr>
      <w:r w:rsidRPr="00F858B6">
        <w:rPr>
          <w:rFonts w:ascii="Times New Roman" w:eastAsia="Times New Roman" w:hAnsi="Times New Roman" w:cs="Times New Roman"/>
          <w:color w:val="000000"/>
          <w:sz w:val="20"/>
          <w:szCs w:val="20"/>
          <w:u w:val="single"/>
          <w:lang w:eastAsia="fr-FR"/>
        </w:rPr>
        <w:t>Micro-grenade</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De la taille d'une capsule de bouteille d'eau minérale, elle n'est bien entendu pas utilisable avec un lance-grenades. </w:t>
      </w:r>
    </w:p>
    <w:p w:rsidR="00F858B6" w:rsidRPr="00380C88"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Dégâts : 3D6-1 (Concussion).</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36" style="width:149.7pt;height:1.5pt" o:hrpct="330" o:hrstd="t" o:hr="t" fillcolor="#a0a0a0" stroked="f"/>
        </w:pict>
      </w:r>
    </w:p>
    <w:p w:rsidR="00380C88" w:rsidRPr="00DA53AA"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bookmarkStart w:id="14" w:name="rob"/>
      <w:bookmarkEnd w:id="14"/>
      <w:r w:rsidRPr="00DA53AA">
        <w:rPr>
          <w:rFonts w:ascii="Times New Roman" w:eastAsia="Times New Roman" w:hAnsi="Times New Roman" w:cs="Times New Roman"/>
          <w:b/>
          <w:bCs/>
          <w:color w:val="000000"/>
          <w:sz w:val="24"/>
          <w:szCs w:val="24"/>
          <w:lang w:eastAsia="fr-FR"/>
        </w:rPr>
        <w:lastRenderedPageBreak/>
        <w:t>Robots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robot sentinelle</w:t>
      </w:r>
      <w:r w:rsidRPr="00380C88">
        <w:rPr>
          <w:rFonts w:ascii="Times New Roman" w:eastAsia="Times New Roman" w:hAnsi="Times New Roman" w:cs="Times New Roman"/>
          <w:color w:val="000000"/>
          <w:sz w:val="20"/>
          <w:szCs w:val="20"/>
          <w:lang w:eastAsia="fr-FR"/>
        </w:rPr>
        <w:t> : une arme qui laisse les mains libres.</w:t>
      </w:r>
    </w:p>
    <w:p w:rsidR="00F858B6" w:rsidRDefault="00F858B6"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Le robot sentinelle n'est qu'exceptionnellement confié à une équipe par le service M. Ce robot, fixe, muni d'un radar de veille de portée 750 m, détecte les mouvements de toute masse d'au moins 15 kg, et tire dessus automatiquement (considéré comme ayant visé) avec ses quatre fusils à plasma (deux tirent, deux visent, alternativement) si son mode tir auto est activé. </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Il a un angle de tir de 150°, et est muni d'un système d'autodestruction totale avec un délai de 2 mn après déclenchement.</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Le robot sentinelle est principalement employé à deux usages précis par la Guilde : la défense d'un camp MEGA dans une zone de guerre, ou la protection d'une évacuation, toujours dans une zone de guerre (dans ce dernier cas, le robot est abandonné sur place, avec son dispositif d'autodestruction enclenché pour éviter qu'il ne tombe aux mains de qui que ce soit).</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Caractéristiques de jeu : </w:t>
      </w:r>
    </w:p>
    <w:p w:rsidR="00F858B6" w:rsidRPr="00380C88"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roofErr w:type="spellStart"/>
      <w:r w:rsidRPr="00F858B6">
        <w:rPr>
          <w:rFonts w:ascii="Times New Roman" w:eastAsia="Times New Roman" w:hAnsi="Times New Roman" w:cs="Times New Roman"/>
          <w:color w:val="000000"/>
          <w:sz w:val="20"/>
          <w:szCs w:val="20"/>
          <w:lang w:eastAsia="fr-FR"/>
        </w:rPr>
        <w:t>Malf</w:t>
      </w:r>
      <w:proofErr w:type="spellEnd"/>
      <w:r w:rsidRPr="00F858B6">
        <w:rPr>
          <w:rFonts w:ascii="Times New Roman" w:eastAsia="Times New Roman" w:hAnsi="Times New Roman" w:cs="Times New Roman"/>
          <w:color w:val="000000"/>
          <w:sz w:val="20"/>
          <w:szCs w:val="20"/>
          <w:lang w:eastAsia="fr-FR"/>
        </w:rPr>
        <w:t xml:space="preserve"> : </w:t>
      </w:r>
      <w:proofErr w:type="spellStart"/>
      <w:r w:rsidRPr="00F858B6">
        <w:rPr>
          <w:rFonts w:ascii="Times New Roman" w:eastAsia="Times New Roman" w:hAnsi="Times New Roman" w:cs="Times New Roman"/>
          <w:color w:val="000000"/>
          <w:sz w:val="20"/>
          <w:szCs w:val="20"/>
          <w:lang w:eastAsia="fr-FR"/>
        </w:rPr>
        <w:t>Crit</w:t>
      </w:r>
      <w:proofErr w:type="spellEnd"/>
      <w:r w:rsidRPr="00F858B6">
        <w:rPr>
          <w:rFonts w:ascii="Times New Roman" w:eastAsia="Times New Roman" w:hAnsi="Times New Roman" w:cs="Times New Roman"/>
          <w:color w:val="000000"/>
          <w:sz w:val="20"/>
          <w:szCs w:val="20"/>
          <w:lang w:eastAsia="fr-FR"/>
        </w:rPr>
        <w:t>. ; Dégâts : 3D6×10 par arme (</w:t>
      </w:r>
      <w:proofErr w:type="spellStart"/>
      <w:r w:rsidRPr="00F858B6">
        <w:rPr>
          <w:rFonts w:ascii="Times New Roman" w:eastAsia="Times New Roman" w:hAnsi="Times New Roman" w:cs="Times New Roman"/>
          <w:color w:val="000000"/>
          <w:sz w:val="20"/>
          <w:szCs w:val="20"/>
          <w:lang w:eastAsia="fr-FR"/>
        </w:rPr>
        <w:t>Burn</w:t>
      </w:r>
      <w:proofErr w:type="spellEnd"/>
      <w:r w:rsidRPr="00F858B6">
        <w:rPr>
          <w:rFonts w:ascii="Times New Roman" w:eastAsia="Times New Roman" w:hAnsi="Times New Roman" w:cs="Times New Roman"/>
          <w:color w:val="000000"/>
          <w:sz w:val="20"/>
          <w:szCs w:val="20"/>
          <w:lang w:eastAsia="fr-FR"/>
        </w:rPr>
        <w:t xml:space="preserve"> &amp; </w:t>
      </w:r>
      <w:proofErr w:type="spellStart"/>
      <w:r w:rsidRPr="00F858B6">
        <w:rPr>
          <w:rFonts w:ascii="Times New Roman" w:eastAsia="Times New Roman" w:hAnsi="Times New Roman" w:cs="Times New Roman"/>
          <w:color w:val="000000"/>
          <w:sz w:val="20"/>
          <w:szCs w:val="20"/>
          <w:lang w:eastAsia="fr-FR"/>
        </w:rPr>
        <w:t>Knockback</w:t>
      </w:r>
      <w:proofErr w:type="spellEnd"/>
      <w:r w:rsidRPr="00F858B6">
        <w:rPr>
          <w:rFonts w:ascii="Times New Roman" w:eastAsia="Times New Roman" w:hAnsi="Times New Roman" w:cs="Times New Roman"/>
          <w:color w:val="000000"/>
          <w:sz w:val="20"/>
          <w:szCs w:val="20"/>
          <w:lang w:eastAsia="fr-FR"/>
        </w:rPr>
        <w:t xml:space="preserve">) ; </w:t>
      </w:r>
      <w:proofErr w:type="spellStart"/>
      <w:r w:rsidRPr="00F858B6">
        <w:rPr>
          <w:rFonts w:ascii="Times New Roman" w:eastAsia="Times New Roman" w:hAnsi="Times New Roman" w:cs="Times New Roman"/>
          <w:color w:val="000000"/>
          <w:sz w:val="20"/>
          <w:szCs w:val="20"/>
          <w:lang w:eastAsia="fr-FR"/>
        </w:rPr>
        <w:t>Skill</w:t>
      </w:r>
      <w:proofErr w:type="spellEnd"/>
      <w:r w:rsidRPr="00F858B6">
        <w:rPr>
          <w:rFonts w:ascii="Times New Roman" w:eastAsia="Times New Roman" w:hAnsi="Times New Roman" w:cs="Times New Roman"/>
          <w:color w:val="000000"/>
          <w:sz w:val="20"/>
          <w:szCs w:val="20"/>
          <w:lang w:eastAsia="fr-FR"/>
        </w:rPr>
        <w:t xml:space="preserve"> </w:t>
      </w:r>
      <w:proofErr w:type="spellStart"/>
      <w:r w:rsidRPr="00F858B6">
        <w:rPr>
          <w:rFonts w:ascii="Times New Roman" w:eastAsia="Times New Roman" w:hAnsi="Times New Roman" w:cs="Times New Roman"/>
          <w:color w:val="000000"/>
          <w:sz w:val="20"/>
          <w:szCs w:val="20"/>
          <w:lang w:eastAsia="fr-FR"/>
        </w:rPr>
        <w:t>level</w:t>
      </w:r>
      <w:proofErr w:type="spellEnd"/>
      <w:r w:rsidRPr="00F858B6">
        <w:rPr>
          <w:rFonts w:ascii="Times New Roman" w:eastAsia="Times New Roman" w:hAnsi="Times New Roman" w:cs="Times New Roman"/>
          <w:color w:val="000000"/>
          <w:sz w:val="20"/>
          <w:szCs w:val="20"/>
          <w:lang w:eastAsia="fr-FR"/>
        </w:rPr>
        <w:t xml:space="preserve"> 14; </w:t>
      </w:r>
      <w:proofErr w:type="spellStart"/>
      <w:r w:rsidRPr="00F858B6">
        <w:rPr>
          <w:rFonts w:ascii="Times New Roman" w:eastAsia="Times New Roman" w:hAnsi="Times New Roman" w:cs="Times New Roman"/>
          <w:color w:val="000000"/>
          <w:sz w:val="20"/>
          <w:szCs w:val="20"/>
          <w:lang w:eastAsia="fr-FR"/>
        </w:rPr>
        <w:t>Snap</w:t>
      </w:r>
      <w:proofErr w:type="spellEnd"/>
      <w:r w:rsidRPr="00F858B6">
        <w:rPr>
          <w:rFonts w:ascii="Times New Roman" w:eastAsia="Times New Roman" w:hAnsi="Times New Roman" w:cs="Times New Roman"/>
          <w:color w:val="000000"/>
          <w:sz w:val="20"/>
          <w:szCs w:val="20"/>
          <w:lang w:eastAsia="fr-FR"/>
        </w:rPr>
        <w:t xml:space="preserve"> </w:t>
      </w:r>
      <w:proofErr w:type="spellStart"/>
      <w:r w:rsidRPr="00F858B6">
        <w:rPr>
          <w:rFonts w:ascii="Times New Roman" w:eastAsia="Times New Roman" w:hAnsi="Times New Roman" w:cs="Times New Roman"/>
          <w:color w:val="000000"/>
          <w:sz w:val="20"/>
          <w:szCs w:val="20"/>
          <w:lang w:eastAsia="fr-FR"/>
        </w:rPr>
        <w:t>Shot</w:t>
      </w:r>
      <w:proofErr w:type="spellEnd"/>
      <w:r w:rsidRPr="00F858B6">
        <w:rPr>
          <w:rFonts w:ascii="Times New Roman" w:eastAsia="Times New Roman" w:hAnsi="Times New Roman" w:cs="Times New Roman"/>
          <w:color w:val="000000"/>
          <w:sz w:val="20"/>
          <w:szCs w:val="20"/>
          <w:lang w:eastAsia="fr-FR"/>
        </w:rPr>
        <w:t xml:space="preserve"> : 16 ; </w:t>
      </w:r>
      <w:proofErr w:type="spellStart"/>
      <w:r w:rsidRPr="00F858B6">
        <w:rPr>
          <w:rFonts w:ascii="Times New Roman" w:eastAsia="Times New Roman" w:hAnsi="Times New Roman" w:cs="Times New Roman"/>
          <w:color w:val="000000"/>
          <w:sz w:val="20"/>
          <w:szCs w:val="20"/>
          <w:lang w:eastAsia="fr-FR"/>
        </w:rPr>
        <w:t>Accuracy</w:t>
      </w:r>
      <w:proofErr w:type="spellEnd"/>
      <w:r w:rsidRPr="00F858B6">
        <w:rPr>
          <w:rFonts w:ascii="Times New Roman" w:eastAsia="Times New Roman" w:hAnsi="Times New Roman" w:cs="Times New Roman"/>
          <w:color w:val="000000"/>
          <w:sz w:val="20"/>
          <w:szCs w:val="20"/>
          <w:lang w:eastAsia="fr-FR"/>
        </w:rPr>
        <w:t xml:space="preserve"> Modifier : 10 ; ½D : 500 m ; Max : 750 m ; Masse : 72 kg (divisé en trois chargements de 24 kg chacun) ; Rate of </w:t>
      </w:r>
      <w:proofErr w:type="spellStart"/>
      <w:r w:rsidRPr="00F858B6">
        <w:rPr>
          <w:rFonts w:ascii="Times New Roman" w:eastAsia="Times New Roman" w:hAnsi="Times New Roman" w:cs="Times New Roman"/>
          <w:color w:val="000000"/>
          <w:sz w:val="20"/>
          <w:szCs w:val="20"/>
          <w:lang w:eastAsia="fr-FR"/>
        </w:rPr>
        <w:t>Fire</w:t>
      </w:r>
      <w:proofErr w:type="spellEnd"/>
      <w:r w:rsidRPr="00F858B6">
        <w:rPr>
          <w:rFonts w:ascii="Times New Roman" w:eastAsia="Times New Roman" w:hAnsi="Times New Roman" w:cs="Times New Roman"/>
          <w:color w:val="000000"/>
          <w:sz w:val="20"/>
          <w:szCs w:val="20"/>
          <w:lang w:eastAsia="fr-FR"/>
        </w:rPr>
        <w:t xml:space="preserve"> : 1 ; Coups : 10 000 au total ; autonomie deux semaines ; TL : 12.</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37" style="width:149.7pt;height:1.5pt" o:hrpct="330" o:hrstd="t" o:hr="t" fillcolor="#a0a0a0" stroked="f"/>
        </w:pic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bookmarkStart w:id="15" w:name="veh"/>
      <w:bookmarkEnd w:id="15"/>
      <w:r w:rsidRPr="00DA53AA">
        <w:rPr>
          <w:rFonts w:ascii="Times New Roman" w:eastAsia="Times New Roman" w:hAnsi="Times New Roman" w:cs="Times New Roman"/>
          <w:b/>
          <w:bCs/>
          <w:color w:val="000000"/>
          <w:sz w:val="24"/>
          <w:szCs w:val="24"/>
          <w:lang w:eastAsia="fr-FR"/>
        </w:rPr>
        <w:t>Véhicules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w:t>
      </w:r>
      <w:proofErr w:type="spellStart"/>
      <w:r w:rsidRPr="005A5233">
        <w:rPr>
          <w:rFonts w:ascii="Times New Roman" w:eastAsia="Times New Roman" w:hAnsi="Times New Roman" w:cs="Times New Roman"/>
          <w:b/>
          <w:color w:val="000000"/>
          <w:sz w:val="20"/>
          <w:szCs w:val="20"/>
          <w:lang w:eastAsia="fr-FR"/>
        </w:rPr>
        <w:t>omnijeep</w:t>
      </w:r>
      <w:proofErr w:type="spellEnd"/>
      <w:r w:rsidRPr="005A5233">
        <w:rPr>
          <w:rFonts w:ascii="Times New Roman" w:eastAsia="Times New Roman" w:hAnsi="Times New Roman" w:cs="Times New Roman"/>
          <w:b/>
          <w:color w:val="000000"/>
          <w:sz w:val="20"/>
          <w:szCs w:val="20"/>
          <w:lang w:eastAsia="fr-FR"/>
        </w:rPr>
        <w:t> </w:t>
      </w:r>
      <w:r w:rsidRPr="00380C88">
        <w:rPr>
          <w:rFonts w:ascii="Times New Roman" w:eastAsia="Times New Roman" w:hAnsi="Times New Roman" w:cs="Times New Roman"/>
          <w:color w:val="000000"/>
          <w:sz w:val="20"/>
          <w:szCs w:val="20"/>
          <w:lang w:eastAsia="fr-FR"/>
        </w:rPr>
        <w:t>: un tou</w:t>
      </w:r>
      <w:r w:rsidR="00F858B6">
        <w:rPr>
          <w:rFonts w:ascii="Times New Roman" w:eastAsia="Times New Roman" w:hAnsi="Times New Roman" w:cs="Times New Roman"/>
          <w:color w:val="000000"/>
          <w:sz w:val="20"/>
          <w:szCs w:val="20"/>
          <w:lang w:eastAsia="fr-FR"/>
        </w:rPr>
        <w:t>t</w:t>
      </w:r>
      <w:r w:rsidRPr="00380C88">
        <w:rPr>
          <w:rFonts w:ascii="Times New Roman" w:eastAsia="Times New Roman" w:hAnsi="Times New Roman" w:cs="Times New Roman"/>
          <w:color w:val="000000"/>
          <w:sz w:val="20"/>
          <w:szCs w:val="20"/>
          <w:lang w:eastAsia="fr-FR"/>
        </w:rPr>
        <w:t>-terrain résistant... mais qui consomme.</w:t>
      </w:r>
    </w:p>
    <w:p w:rsidR="00F858B6" w:rsidRDefault="00F858B6"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L'</w:t>
      </w:r>
      <w:proofErr w:type="spellStart"/>
      <w:r w:rsidRPr="00F858B6">
        <w:rPr>
          <w:rFonts w:ascii="Times New Roman" w:eastAsia="Times New Roman" w:hAnsi="Times New Roman" w:cs="Times New Roman"/>
          <w:color w:val="000000"/>
          <w:sz w:val="20"/>
          <w:szCs w:val="20"/>
          <w:lang w:eastAsia="fr-FR"/>
        </w:rPr>
        <w:t>omnijeep</w:t>
      </w:r>
      <w:proofErr w:type="spellEnd"/>
      <w:r w:rsidRPr="00F858B6">
        <w:rPr>
          <w:rFonts w:ascii="Times New Roman" w:eastAsia="Times New Roman" w:hAnsi="Times New Roman" w:cs="Times New Roman"/>
          <w:color w:val="000000"/>
          <w:sz w:val="20"/>
          <w:szCs w:val="20"/>
          <w:lang w:eastAsia="fr-FR"/>
        </w:rPr>
        <w:t xml:space="preserve"> est un micro-véhicule tous-terrains, à roues sans moyeu (de type </w:t>
      </w:r>
      <w:proofErr w:type="spellStart"/>
      <w:r w:rsidRPr="00F858B6">
        <w:rPr>
          <w:rFonts w:ascii="Times New Roman" w:eastAsia="Times New Roman" w:hAnsi="Times New Roman" w:cs="Times New Roman"/>
          <w:color w:val="000000"/>
          <w:sz w:val="20"/>
          <w:szCs w:val="20"/>
          <w:lang w:eastAsia="fr-FR"/>
        </w:rPr>
        <w:t>Osmos</w:t>
      </w:r>
      <w:proofErr w:type="spellEnd"/>
      <w:r w:rsidRPr="00F858B6">
        <w:rPr>
          <w:rFonts w:ascii="Times New Roman" w:eastAsia="Times New Roman" w:hAnsi="Times New Roman" w:cs="Times New Roman"/>
          <w:color w:val="000000"/>
          <w:sz w:val="20"/>
          <w:szCs w:val="20"/>
          <w:lang w:eastAsia="fr-FR"/>
        </w:rPr>
        <w:t xml:space="preserve">), qui pèse 150 kg mais peut être démonté en quatre ou cinq paquets de pièces détachées pour lui faire franchir un point de transit. Ceci en fait un véhicule de choix pour de nombreuses missions loin du point de transit sur des planètes dépourvues de concessionnaires </w:t>
      </w:r>
      <w:proofErr w:type="spellStart"/>
      <w:r w:rsidRPr="00F858B6">
        <w:rPr>
          <w:rFonts w:ascii="Times New Roman" w:eastAsia="Times New Roman" w:hAnsi="Times New Roman" w:cs="Times New Roman"/>
          <w:color w:val="000000"/>
          <w:sz w:val="20"/>
          <w:szCs w:val="20"/>
          <w:lang w:eastAsia="fr-FR"/>
        </w:rPr>
        <w:t>antigrav</w:t>
      </w:r>
      <w:proofErr w:type="spellEnd"/>
      <w:r w:rsidRPr="00F858B6">
        <w:rPr>
          <w:rFonts w:ascii="Times New Roman" w:eastAsia="Times New Roman" w:hAnsi="Times New Roman" w:cs="Times New Roman"/>
          <w:color w:val="000000"/>
          <w:sz w:val="20"/>
          <w:szCs w:val="20"/>
          <w:lang w:eastAsia="fr-FR"/>
        </w:rPr>
        <w:t xml:space="preserve"> ou de loueurs de véhicules.</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Une </w:t>
      </w:r>
      <w:proofErr w:type="spellStart"/>
      <w:r w:rsidRPr="00F858B6">
        <w:rPr>
          <w:rFonts w:ascii="Times New Roman" w:eastAsia="Times New Roman" w:hAnsi="Times New Roman" w:cs="Times New Roman"/>
          <w:color w:val="000000"/>
          <w:sz w:val="20"/>
          <w:szCs w:val="20"/>
          <w:lang w:eastAsia="fr-FR"/>
        </w:rPr>
        <w:t>omnijeep</w:t>
      </w:r>
      <w:proofErr w:type="spellEnd"/>
      <w:r w:rsidRPr="00F858B6">
        <w:rPr>
          <w:rFonts w:ascii="Times New Roman" w:eastAsia="Times New Roman" w:hAnsi="Times New Roman" w:cs="Times New Roman"/>
          <w:color w:val="000000"/>
          <w:sz w:val="20"/>
          <w:szCs w:val="20"/>
          <w:lang w:eastAsia="fr-FR"/>
        </w:rPr>
        <w:t xml:space="preserve"> peut transporter deux personnes à 50 km/h maximum, ou quatre à 25 km/h maximum. </w:t>
      </w:r>
    </w:p>
    <w:p w:rsidR="00F858B6" w:rsidRPr="00380C88"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Son autonomie est très réduite, de l'ordre de deux heures avec dix chargeurs standards lourds. Pour cette raison, et en dépit de sa grande fiabilité quelles que soient les conditions d'utilisation, de nombreux MEGA ayant dû partir en mission avec des caisses de chargeurs de rechange pour leurs </w:t>
      </w:r>
      <w:proofErr w:type="spellStart"/>
      <w:r w:rsidRPr="00F858B6">
        <w:rPr>
          <w:rFonts w:ascii="Times New Roman" w:eastAsia="Times New Roman" w:hAnsi="Times New Roman" w:cs="Times New Roman"/>
          <w:color w:val="000000"/>
          <w:sz w:val="20"/>
          <w:szCs w:val="20"/>
          <w:lang w:eastAsia="fr-FR"/>
        </w:rPr>
        <w:t>omnijeeps</w:t>
      </w:r>
      <w:proofErr w:type="spellEnd"/>
      <w:r w:rsidRPr="00F858B6">
        <w:rPr>
          <w:rFonts w:ascii="Times New Roman" w:eastAsia="Times New Roman" w:hAnsi="Times New Roman" w:cs="Times New Roman"/>
          <w:color w:val="000000"/>
          <w:sz w:val="20"/>
          <w:szCs w:val="20"/>
          <w:lang w:eastAsia="fr-FR"/>
        </w:rPr>
        <w:t xml:space="preserve"> réclament son remplacement par un matériel offrant un plus grand rayon d'action.</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38" style="width:149.7pt;height:1.5pt" o:hrpct="330" o:hrstd="t" o:hr="t" fillcolor="#a0a0a0" stroked="f"/>
        </w:pict>
      </w:r>
    </w:p>
    <w:p w:rsidR="00380C88" w:rsidRP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bookmarkStart w:id="16" w:name="varia"/>
      <w:bookmarkEnd w:id="16"/>
      <w:r w:rsidRPr="00DA53AA">
        <w:rPr>
          <w:rFonts w:ascii="Times New Roman" w:eastAsia="Times New Roman" w:hAnsi="Times New Roman" w:cs="Times New Roman"/>
          <w:b/>
          <w:bCs/>
          <w:color w:val="000000"/>
          <w:sz w:val="24"/>
          <w:szCs w:val="24"/>
          <w:lang w:eastAsia="fr-FR"/>
        </w:rPr>
        <w:t>Divers</w:t>
      </w: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bracelet-cordelette</w:t>
      </w:r>
      <w:r w:rsidRPr="00380C88">
        <w:rPr>
          <w:rFonts w:ascii="Times New Roman" w:eastAsia="Times New Roman" w:hAnsi="Times New Roman" w:cs="Times New Roman"/>
          <w:color w:val="000000"/>
          <w:sz w:val="20"/>
          <w:szCs w:val="20"/>
          <w:lang w:eastAsia="fr-FR"/>
        </w:rPr>
        <w:t> : on a toujours besoin d'une longueur de corde...</w:t>
      </w:r>
    </w:p>
    <w:p w:rsidR="00F858B6" w:rsidRDefault="00F858B6"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Un bracelet coloré et plutôt joli (même si on ne peut pas le porter avec tout), constitué d'un rouleau de 10 mètres de cordelette </w:t>
      </w:r>
      <w:proofErr w:type="spellStart"/>
      <w:r w:rsidRPr="00F858B6">
        <w:rPr>
          <w:rFonts w:ascii="Times New Roman" w:eastAsia="Times New Roman" w:hAnsi="Times New Roman" w:cs="Times New Roman"/>
          <w:color w:val="000000"/>
          <w:sz w:val="20"/>
          <w:szCs w:val="20"/>
          <w:lang w:eastAsia="fr-FR"/>
        </w:rPr>
        <w:t>biphasique</w:t>
      </w:r>
      <w:proofErr w:type="spellEnd"/>
      <w:r w:rsidRPr="00F858B6">
        <w:rPr>
          <w:rFonts w:ascii="Times New Roman" w:eastAsia="Times New Roman" w:hAnsi="Times New Roman" w:cs="Times New Roman"/>
          <w:color w:val="000000"/>
          <w:sz w:val="20"/>
          <w:szCs w:val="20"/>
          <w:lang w:eastAsia="fr-FR"/>
        </w:rPr>
        <w:t xml:space="preserve"> (similaire à la corde </w:t>
      </w:r>
      <w:proofErr w:type="spellStart"/>
      <w:r w:rsidRPr="00F858B6">
        <w:rPr>
          <w:rFonts w:ascii="Times New Roman" w:eastAsia="Times New Roman" w:hAnsi="Times New Roman" w:cs="Times New Roman"/>
          <w:color w:val="000000"/>
          <w:sz w:val="20"/>
          <w:szCs w:val="20"/>
          <w:lang w:eastAsia="fr-FR"/>
        </w:rPr>
        <w:t>biphasique</w:t>
      </w:r>
      <w:proofErr w:type="spellEnd"/>
      <w:r w:rsidRPr="00F858B6">
        <w:rPr>
          <w:rFonts w:ascii="Times New Roman" w:eastAsia="Times New Roman" w:hAnsi="Times New Roman" w:cs="Times New Roman"/>
          <w:color w:val="000000"/>
          <w:sz w:val="20"/>
          <w:szCs w:val="20"/>
          <w:lang w:eastAsia="fr-FR"/>
        </w:rPr>
        <w:t xml:space="preserve">, mais plus fine et ne pouvant supporter que 500 kg sans rompre). Une fois la cordelette déroulée, le bracelet ne peut plus être reformé. </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Léger, pratique et discret, cet objet est particulièrement prisé par de nombreux MEGA, y compris comme simple accessoire de mode.</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380C88"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Masse : 40 g.</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La capsule de largage</w:t>
      </w:r>
      <w:r w:rsidRPr="00380C88">
        <w:rPr>
          <w:rFonts w:ascii="Times New Roman" w:eastAsia="Times New Roman" w:hAnsi="Times New Roman" w:cs="Times New Roman"/>
          <w:color w:val="000000"/>
          <w:sz w:val="20"/>
          <w:szCs w:val="20"/>
          <w:lang w:eastAsia="fr-FR"/>
        </w:rPr>
        <w:t> : pour les insertions par catapulte de vaisseau.</w:t>
      </w:r>
    </w:p>
    <w:p w:rsidR="00F858B6" w:rsidRDefault="00F858B6"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La capsule de largage est larguée depuis un vaisseau spatial en orbite basse au dessus de la planète de destination, au moyen d'un système de catapulte de vaisseau (qui sur la plupart des vaisseaux </w:t>
      </w:r>
      <w:proofErr w:type="gramStart"/>
      <w:r w:rsidRPr="00F858B6">
        <w:rPr>
          <w:rFonts w:ascii="Times New Roman" w:eastAsia="Times New Roman" w:hAnsi="Times New Roman" w:cs="Times New Roman"/>
          <w:color w:val="000000"/>
          <w:sz w:val="20"/>
          <w:szCs w:val="20"/>
          <w:lang w:eastAsia="fr-FR"/>
        </w:rPr>
        <w:t>largue</w:t>
      </w:r>
      <w:proofErr w:type="gramEnd"/>
      <w:r w:rsidRPr="00F858B6">
        <w:rPr>
          <w:rFonts w:ascii="Times New Roman" w:eastAsia="Times New Roman" w:hAnsi="Times New Roman" w:cs="Times New Roman"/>
          <w:color w:val="000000"/>
          <w:sz w:val="20"/>
          <w:szCs w:val="20"/>
          <w:lang w:eastAsia="fr-FR"/>
        </w:rPr>
        <w:t xml:space="preserve"> dans l'axe de l'engin et vers sa proue). Elle permet d'envoyer vers le sol planétaire une cargaison (réduite) sans avoir besoin de faire le trajet au moyen d'une navette ou de tout autre véhicule. </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Les MEGA ont rarement recours aux largages par catapulte, sauf pour accéder rapidement ou discrètement à des planètes dépourvues de point de transit. En outre, ce mode d'insertion sur les lieux d'une mission ne permet pas de repartir facilement.</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Les capsules, une fois remplies et prêtes à être larguées, sont placées dans le magasin de la catapulte, depuis lequel un système de rails fait avancer chacune d'elles jusqu'à la chambre pour le tir. </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Catapultes de vaisseau / TL est un </w:t>
      </w:r>
      <w:proofErr w:type="spellStart"/>
      <w:r w:rsidRPr="00F858B6">
        <w:rPr>
          <w:rFonts w:ascii="Times New Roman" w:eastAsia="Times New Roman" w:hAnsi="Times New Roman" w:cs="Times New Roman"/>
          <w:color w:val="000000"/>
          <w:sz w:val="20"/>
          <w:szCs w:val="20"/>
          <w:lang w:eastAsia="fr-FR"/>
        </w:rPr>
        <w:t>skill</w:t>
      </w:r>
      <w:proofErr w:type="spellEnd"/>
      <w:r w:rsidRPr="00F858B6">
        <w:rPr>
          <w:rFonts w:ascii="Times New Roman" w:eastAsia="Times New Roman" w:hAnsi="Times New Roman" w:cs="Times New Roman"/>
          <w:color w:val="000000"/>
          <w:sz w:val="20"/>
          <w:szCs w:val="20"/>
          <w:lang w:eastAsia="fr-FR"/>
        </w:rPr>
        <w:t xml:space="preserve"> Mental / </w:t>
      </w:r>
      <w:proofErr w:type="spellStart"/>
      <w:r w:rsidRPr="00F858B6">
        <w:rPr>
          <w:rFonts w:ascii="Times New Roman" w:eastAsia="Times New Roman" w:hAnsi="Times New Roman" w:cs="Times New Roman"/>
          <w:color w:val="000000"/>
          <w:sz w:val="20"/>
          <w:szCs w:val="20"/>
          <w:lang w:eastAsia="fr-FR"/>
        </w:rPr>
        <w:t>Average</w:t>
      </w:r>
      <w:proofErr w:type="spellEnd"/>
      <w:r w:rsidRPr="00F858B6">
        <w:rPr>
          <w:rFonts w:ascii="Times New Roman" w:eastAsia="Times New Roman" w:hAnsi="Times New Roman" w:cs="Times New Roman"/>
          <w:color w:val="000000"/>
          <w:sz w:val="20"/>
          <w:szCs w:val="20"/>
          <w:lang w:eastAsia="fr-FR"/>
        </w:rPr>
        <w:t xml:space="preserve">, qui équivaut par défaut à </w:t>
      </w:r>
      <w:proofErr w:type="spellStart"/>
      <w:r w:rsidRPr="00F858B6">
        <w:rPr>
          <w:rFonts w:ascii="Times New Roman" w:eastAsia="Times New Roman" w:hAnsi="Times New Roman" w:cs="Times New Roman"/>
          <w:color w:val="000000"/>
          <w:sz w:val="20"/>
          <w:szCs w:val="20"/>
          <w:lang w:eastAsia="fr-FR"/>
        </w:rPr>
        <w:t>Gunner</w:t>
      </w:r>
      <w:proofErr w:type="spellEnd"/>
      <w:r w:rsidRPr="00F858B6">
        <w:rPr>
          <w:rFonts w:ascii="Times New Roman" w:eastAsia="Times New Roman" w:hAnsi="Times New Roman" w:cs="Times New Roman"/>
          <w:color w:val="000000"/>
          <w:sz w:val="20"/>
          <w:szCs w:val="20"/>
          <w:lang w:eastAsia="fr-FR"/>
        </w:rPr>
        <w:t xml:space="preserve"> (toute arme balistique de vaisseau spatial) -4 ou à IQ -6.</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Les capsules de largage sont munies d'un système </w:t>
      </w:r>
      <w:proofErr w:type="spellStart"/>
      <w:r w:rsidRPr="00F858B6">
        <w:rPr>
          <w:rFonts w:ascii="Times New Roman" w:eastAsia="Times New Roman" w:hAnsi="Times New Roman" w:cs="Times New Roman"/>
          <w:color w:val="000000"/>
          <w:sz w:val="20"/>
          <w:szCs w:val="20"/>
          <w:lang w:eastAsia="fr-FR"/>
        </w:rPr>
        <w:t>antigrav</w:t>
      </w:r>
      <w:proofErr w:type="spellEnd"/>
      <w:r w:rsidRPr="00F858B6">
        <w:rPr>
          <w:rFonts w:ascii="Times New Roman" w:eastAsia="Times New Roman" w:hAnsi="Times New Roman" w:cs="Times New Roman"/>
          <w:color w:val="000000"/>
          <w:sz w:val="20"/>
          <w:szCs w:val="20"/>
          <w:lang w:eastAsia="fr-FR"/>
        </w:rPr>
        <w:t xml:space="preserve"> incorporé qui leur assure un atterrissage en douceur. Ensuite, l'ouverture peut être déclenchée manuellement de l'intérieur ou de l'extérieur.</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lastRenderedPageBreak/>
        <w:t>Étant issues de la technologie militaire, et généralement employées dans des conditions dangereuses, les capsules de largage sont souvent munies de contre-mesures électroniques pour ne pas être repérées par les détecteurs locaux lors du largage (TL : 12 ; Contre-mesures électroniques : -2), d'où leur aspect de gros œufs à la texture granuleuse.</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Pour diminuer les risques de détection du largage par les débris de capsule laissés sur le sol planétaire après l'atterrissage, les capsules utilisées par la Guilde sont souvent faites d'</w:t>
      </w:r>
      <w:proofErr w:type="spellStart"/>
      <w:r w:rsidRPr="00F858B6">
        <w:rPr>
          <w:rFonts w:ascii="Times New Roman" w:eastAsia="Times New Roman" w:hAnsi="Times New Roman" w:cs="Times New Roman"/>
          <w:color w:val="000000"/>
          <w:sz w:val="20"/>
          <w:szCs w:val="20"/>
          <w:lang w:eastAsia="fr-FR"/>
        </w:rPr>
        <w:t>évanoplast</w:t>
      </w:r>
      <w:proofErr w:type="spellEnd"/>
      <w:r w:rsidRPr="00F858B6">
        <w:rPr>
          <w:rFonts w:ascii="Times New Roman" w:eastAsia="Times New Roman" w:hAnsi="Times New Roman" w:cs="Times New Roman"/>
          <w:color w:val="000000"/>
          <w:sz w:val="20"/>
          <w:szCs w:val="20"/>
          <w:lang w:eastAsia="fr-FR"/>
        </w:rPr>
        <w:t>.</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Une capsule de largage standard pour une personne mesure 3 m de haut pour 2 m de petit diamètre.</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380C88"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Voir le scénario Octobre sur </w:t>
      </w:r>
      <w:proofErr w:type="spellStart"/>
      <w:r w:rsidRPr="00F858B6">
        <w:rPr>
          <w:rFonts w:ascii="Times New Roman" w:eastAsia="Times New Roman" w:hAnsi="Times New Roman" w:cs="Times New Roman"/>
          <w:color w:val="000000"/>
          <w:sz w:val="20"/>
          <w:szCs w:val="20"/>
          <w:lang w:eastAsia="fr-FR"/>
        </w:rPr>
        <w:t>Astarom</w:t>
      </w:r>
      <w:proofErr w:type="spellEnd"/>
      <w:r w:rsidRPr="00F858B6">
        <w:rPr>
          <w:rFonts w:ascii="Times New Roman" w:eastAsia="Times New Roman" w:hAnsi="Times New Roman" w:cs="Times New Roman"/>
          <w:color w:val="000000"/>
          <w:sz w:val="20"/>
          <w:szCs w:val="20"/>
          <w:lang w:eastAsia="fr-FR"/>
        </w:rPr>
        <w:t xml:space="preserve"> pour plus de détails sur les capsules de largage et leur utilisation.</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La corde </w:t>
      </w:r>
      <w:proofErr w:type="spellStart"/>
      <w:r w:rsidRPr="005A5233">
        <w:rPr>
          <w:rFonts w:ascii="Times New Roman" w:eastAsia="Times New Roman" w:hAnsi="Times New Roman" w:cs="Times New Roman"/>
          <w:b/>
          <w:color w:val="000000"/>
          <w:sz w:val="20"/>
          <w:szCs w:val="20"/>
          <w:lang w:eastAsia="fr-FR"/>
        </w:rPr>
        <w:t>biphasique</w:t>
      </w:r>
      <w:proofErr w:type="spellEnd"/>
      <w:r w:rsidRPr="00380C88">
        <w:rPr>
          <w:rFonts w:ascii="Times New Roman" w:eastAsia="Times New Roman" w:hAnsi="Times New Roman" w:cs="Times New Roman"/>
          <w:color w:val="000000"/>
          <w:sz w:val="20"/>
          <w:szCs w:val="20"/>
          <w:lang w:eastAsia="fr-FR"/>
        </w:rPr>
        <w:t> : une bonne corde est toujours utile.</w:t>
      </w:r>
    </w:p>
    <w:p w:rsidR="00F858B6" w:rsidRDefault="00F858B6"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La corde </w:t>
      </w:r>
      <w:proofErr w:type="spellStart"/>
      <w:r w:rsidRPr="00F858B6">
        <w:rPr>
          <w:rFonts w:ascii="Times New Roman" w:eastAsia="Times New Roman" w:hAnsi="Times New Roman" w:cs="Times New Roman"/>
          <w:color w:val="000000"/>
          <w:sz w:val="20"/>
          <w:szCs w:val="20"/>
          <w:lang w:eastAsia="fr-FR"/>
        </w:rPr>
        <w:t>biphasique</w:t>
      </w:r>
      <w:proofErr w:type="spellEnd"/>
      <w:r w:rsidRPr="00F858B6">
        <w:rPr>
          <w:rFonts w:ascii="Times New Roman" w:eastAsia="Times New Roman" w:hAnsi="Times New Roman" w:cs="Times New Roman"/>
          <w:color w:val="000000"/>
          <w:sz w:val="20"/>
          <w:szCs w:val="20"/>
          <w:lang w:eastAsia="fr-FR"/>
        </w:rPr>
        <w:t xml:space="preserve"> est généralement fournie aux MEGA par rouleaux de 30 ou 50 m (voire 100 m pour les cordes d'escalade).</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D'un diamètre d'un cm, elle peut supporter 2 tonnes sans se rompre.</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380C88"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Masse : 7 g par mètre.</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mini-grappin</w:t>
      </w:r>
      <w:r w:rsidRPr="00380C88">
        <w:rPr>
          <w:rFonts w:ascii="Times New Roman" w:eastAsia="Times New Roman" w:hAnsi="Times New Roman" w:cs="Times New Roman"/>
          <w:color w:val="000000"/>
          <w:sz w:val="20"/>
          <w:szCs w:val="20"/>
          <w:lang w:eastAsia="fr-FR"/>
        </w:rPr>
        <w:t xml:space="preserve"> : le complément indispensable de la corde </w:t>
      </w:r>
      <w:proofErr w:type="spellStart"/>
      <w:r w:rsidRPr="00380C88">
        <w:rPr>
          <w:rFonts w:ascii="Times New Roman" w:eastAsia="Times New Roman" w:hAnsi="Times New Roman" w:cs="Times New Roman"/>
          <w:color w:val="000000"/>
          <w:sz w:val="20"/>
          <w:szCs w:val="20"/>
          <w:lang w:eastAsia="fr-FR"/>
        </w:rPr>
        <w:t>biphasique</w:t>
      </w:r>
      <w:proofErr w:type="spellEnd"/>
      <w:r w:rsidRPr="00380C88">
        <w:rPr>
          <w:rFonts w:ascii="Times New Roman" w:eastAsia="Times New Roman" w:hAnsi="Times New Roman" w:cs="Times New Roman"/>
          <w:color w:val="000000"/>
          <w:sz w:val="20"/>
          <w:szCs w:val="20"/>
          <w:lang w:eastAsia="fr-FR"/>
        </w:rPr>
        <w:t>.</w:t>
      </w:r>
    </w:p>
    <w:p w:rsidR="00F858B6" w:rsidRDefault="00F858B6"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Les quatre branches de ce mini-grappin léger peuvent se replier pour le transport, l'objet prenant alors la forme d'un fuseau métallique de 20 cm de long, sans aspérités, d'où ne dépasse que l'organeau. Déplié à fond, le grappin a une envergure de 35 cm.</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380C88"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Masse : 500 g.</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sac de matériel d'escalade</w:t>
      </w:r>
      <w:r w:rsidRPr="00380C88">
        <w:rPr>
          <w:rFonts w:ascii="Times New Roman" w:eastAsia="Times New Roman" w:hAnsi="Times New Roman" w:cs="Times New Roman"/>
          <w:color w:val="000000"/>
          <w:sz w:val="20"/>
          <w:szCs w:val="20"/>
          <w:lang w:eastAsia="fr-FR"/>
        </w:rPr>
        <w:t> : pour les MEGA qui grimpent.</w:t>
      </w:r>
    </w:p>
    <w:p w:rsidR="00F858B6" w:rsidRDefault="00F858B6"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Un sac solide en toile synthétique imperméable et indéchirable, contenant un rouleau de 100 mètres de corde </w:t>
      </w:r>
      <w:proofErr w:type="spellStart"/>
      <w:r w:rsidRPr="00F858B6">
        <w:rPr>
          <w:rFonts w:ascii="Times New Roman" w:eastAsia="Times New Roman" w:hAnsi="Times New Roman" w:cs="Times New Roman"/>
          <w:color w:val="000000"/>
          <w:sz w:val="20"/>
          <w:szCs w:val="20"/>
          <w:lang w:eastAsia="fr-FR"/>
        </w:rPr>
        <w:t>biphasique</w:t>
      </w:r>
      <w:proofErr w:type="spellEnd"/>
      <w:r w:rsidRPr="00F858B6">
        <w:rPr>
          <w:rFonts w:ascii="Times New Roman" w:eastAsia="Times New Roman" w:hAnsi="Times New Roman" w:cs="Times New Roman"/>
          <w:color w:val="000000"/>
          <w:sz w:val="20"/>
          <w:szCs w:val="20"/>
          <w:lang w:eastAsia="fr-FR"/>
        </w:rPr>
        <w:t xml:space="preserve">, un baudrier, une paire de chaussons d'escalade, une paire de maniques, quelques mousquetons et dégaines, une paire de poignées bloquantes, un descendeur, un dispositif d'assurage, des </w:t>
      </w:r>
      <w:proofErr w:type="spellStart"/>
      <w:r w:rsidRPr="00F858B6">
        <w:rPr>
          <w:rFonts w:ascii="Times New Roman" w:eastAsia="Times New Roman" w:hAnsi="Times New Roman" w:cs="Times New Roman"/>
          <w:color w:val="000000"/>
          <w:sz w:val="20"/>
          <w:szCs w:val="20"/>
          <w:lang w:eastAsia="fr-FR"/>
        </w:rPr>
        <w:t>bicoins</w:t>
      </w:r>
      <w:proofErr w:type="spellEnd"/>
      <w:r w:rsidRPr="00F858B6">
        <w:rPr>
          <w:rFonts w:ascii="Times New Roman" w:eastAsia="Times New Roman" w:hAnsi="Times New Roman" w:cs="Times New Roman"/>
          <w:color w:val="000000"/>
          <w:sz w:val="20"/>
          <w:szCs w:val="20"/>
          <w:lang w:eastAsia="fr-FR"/>
        </w:rPr>
        <w:t xml:space="preserve"> et un </w:t>
      </w:r>
      <w:proofErr w:type="spellStart"/>
      <w:r w:rsidRPr="00F858B6">
        <w:rPr>
          <w:rFonts w:ascii="Times New Roman" w:eastAsia="Times New Roman" w:hAnsi="Times New Roman" w:cs="Times New Roman"/>
          <w:color w:val="000000"/>
          <w:sz w:val="20"/>
          <w:szCs w:val="20"/>
          <w:lang w:eastAsia="fr-FR"/>
        </w:rPr>
        <w:t>décoinceur</w:t>
      </w:r>
      <w:proofErr w:type="spellEnd"/>
      <w:r w:rsidRPr="00F858B6">
        <w:rPr>
          <w:rFonts w:ascii="Times New Roman" w:eastAsia="Times New Roman" w:hAnsi="Times New Roman" w:cs="Times New Roman"/>
          <w:color w:val="000000"/>
          <w:sz w:val="20"/>
          <w:szCs w:val="20"/>
          <w:lang w:eastAsia="fr-FR"/>
        </w:rPr>
        <w:t>.</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380C88"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Masse : 4 kg.</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hyperlink r:id="rId14" w:history="1">
        <w:r w:rsidR="00380C88" w:rsidRPr="005A5233">
          <w:rPr>
            <w:rFonts w:ascii="Times New Roman" w:eastAsia="Times New Roman" w:hAnsi="Times New Roman" w:cs="Times New Roman"/>
            <w:b/>
            <w:color w:val="000000"/>
            <w:sz w:val="20"/>
            <w:szCs w:val="20"/>
            <w:lang w:eastAsia="fr-FR"/>
          </w:rPr>
          <w:t>Le drone de reconnaissance</w:t>
        </w:r>
      </w:hyperlink>
      <w:r w:rsidR="00380C88" w:rsidRPr="005A5233">
        <w:rPr>
          <w:rFonts w:ascii="Times New Roman" w:eastAsia="Times New Roman" w:hAnsi="Times New Roman" w:cs="Times New Roman"/>
          <w:b/>
          <w:color w:val="000000"/>
          <w:sz w:val="20"/>
          <w:szCs w:val="20"/>
          <w:lang w:eastAsia="fr-FR"/>
        </w:rPr>
        <w:t> </w:t>
      </w:r>
      <w:r w:rsidR="00380C88" w:rsidRPr="00380C88">
        <w:rPr>
          <w:rFonts w:ascii="Times New Roman" w:eastAsia="Times New Roman" w:hAnsi="Times New Roman" w:cs="Times New Roman"/>
          <w:color w:val="000000"/>
          <w:sz w:val="20"/>
          <w:szCs w:val="20"/>
          <w:lang w:eastAsia="fr-FR"/>
        </w:rPr>
        <w:t>: c'est un oiseau, c'est un avion... non, c'est le </w:t>
      </w:r>
      <w:proofErr w:type="spellStart"/>
      <w:r w:rsidR="00380C88" w:rsidRPr="00380C88">
        <w:rPr>
          <w:rFonts w:ascii="Times New Roman" w:eastAsia="Times New Roman" w:hAnsi="Times New Roman" w:cs="Times New Roman"/>
          <w:i/>
          <w:iCs/>
          <w:color w:val="000000"/>
          <w:sz w:val="20"/>
          <w:szCs w:val="20"/>
          <w:lang w:eastAsia="fr-FR"/>
        </w:rPr>
        <w:t>oulaoula</w:t>
      </w:r>
      <w:proofErr w:type="spellEnd"/>
      <w:r w:rsidR="00380C88" w:rsidRPr="00380C88">
        <w:rPr>
          <w:rFonts w:ascii="Times New Roman" w:eastAsia="Times New Roman" w:hAnsi="Times New Roman" w:cs="Times New Roman"/>
          <w:color w:val="000000"/>
          <w:sz w:val="20"/>
          <w:szCs w:val="20"/>
          <w:lang w:eastAsia="fr-FR"/>
        </w:rPr>
        <w:t> !</w:t>
      </w:r>
    </w:p>
    <w:p w:rsidR="00F858B6" w:rsidRDefault="00F858B6"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Surnommé </w:t>
      </w:r>
      <w:proofErr w:type="spellStart"/>
      <w:r w:rsidRPr="00F858B6">
        <w:rPr>
          <w:rFonts w:ascii="Times New Roman" w:eastAsia="Times New Roman" w:hAnsi="Times New Roman" w:cs="Times New Roman"/>
          <w:color w:val="000000"/>
          <w:sz w:val="20"/>
          <w:szCs w:val="20"/>
          <w:lang w:eastAsia="fr-FR"/>
        </w:rPr>
        <w:t>oulaoula</w:t>
      </w:r>
      <w:proofErr w:type="spellEnd"/>
      <w:r w:rsidRPr="00F858B6">
        <w:rPr>
          <w:rFonts w:ascii="Times New Roman" w:eastAsia="Times New Roman" w:hAnsi="Times New Roman" w:cs="Times New Roman"/>
          <w:color w:val="000000"/>
          <w:sz w:val="20"/>
          <w:szCs w:val="20"/>
          <w:lang w:eastAsia="fr-FR"/>
        </w:rPr>
        <w:t xml:space="preserve"> par certains MEGA, le drone de reconnaissance ressemble à un gros oiseau.</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Il pèse 33 kg, peut se déplacer à 150 km/h et </w:t>
      </w:r>
      <w:proofErr w:type="gramStart"/>
      <w:r w:rsidRPr="00F858B6">
        <w:rPr>
          <w:rFonts w:ascii="Times New Roman" w:eastAsia="Times New Roman" w:hAnsi="Times New Roman" w:cs="Times New Roman"/>
          <w:color w:val="000000"/>
          <w:sz w:val="20"/>
          <w:szCs w:val="20"/>
          <w:lang w:eastAsia="fr-FR"/>
        </w:rPr>
        <w:t>a</w:t>
      </w:r>
      <w:proofErr w:type="gramEnd"/>
      <w:r w:rsidRPr="00F858B6">
        <w:rPr>
          <w:rFonts w:ascii="Times New Roman" w:eastAsia="Times New Roman" w:hAnsi="Times New Roman" w:cs="Times New Roman"/>
          <w:color w:val="000000"/>
          <w:sz w:val="20"/>
          <w:szCs w:val="20"/>
          <w:lang w:eastAsia="fr-FR"/>
        </w:rPr>
        <w:t xml:space="preserve"> une autonomie d'environ 4 heures. </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La télécommande qui permet de le diriger porte à 200 km.</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L'engin peut se démonter en trois charges de 11 kg chacune.</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Pour décoller, il lui faut prendre de l'élan sur une piste rectiligne et plane de 55 m. Pour atterrir, 30 m lui suffisent.</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Le drone est pourvu d'un pilote automatique qui lui permet de suivre une trajectoire </w:t>
      </w:r>
      <w:proofErr w:type="spellStart"/>
      <w:r w:rsidRPr="00F858B6">
        <w:rPr>
          <w:rFonts w:ascii="Times New Roman" w:eastAsia="Times New Roman" w:hAnsi="Times New Roman" w:cs="Times New Roman"/>
          <w:color w:val="000000"/>
          <w:sz w:val="20"/>
          <w:szCs w:val="20"/>
          <w:lang w:eastAsia="fr-FR"/>
        </w:rPr>
        <w:t>pré-programmée</w:t>
      </w:r>
      <w:proofErr w:type="spellEnd"/>
      <w:r w:rsidRPr="00F858B6">
        <w:rPr>
          <w:rFonts w:ascii="Times New Roman" w:eastAsia="Times New Roman" w:hAnsi="Times New Roman" w:cs="Times New Roman"/>
          <w:color w:val="000000"/>
          <w:sz w:val="20"/>
          <w:szCs w:val="20"/>
          <w:lang w:eastAsia="fr-FR"/>
        </w:rPr>
        <w:t xml:space="preserve">. Son moteur est presque silencieux. </w:t>
      </w:r>
    </w:p>
    <w:p w:rsidR="00F858B6" w:rsidRPr="00380C88"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L'engin peut emporter jusqu'à 9 kg. Il est doté d'une caméra mobile et de phares.</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pisteur</w:t>
      </w:r>
      <w:r w:rsidRPr="00380C88">
        <w:rPr>
          <w:rFonts w:ascii="Times New Roman" w:eastAsia="Times New Roman" w:hAnsi="Times New Roman" w:cs="Times New Roman"/>
          <w:color w:val="000000"/>
          <w:sz w:val="20"/>
          <w:szCs w:val="20"/>
          <w:lang w:eastAsia="fr-FR"/>
        </w:rPr>
        <w:t> : le Petit Poucet aurait dû l'emporter avec lui...</w:t>
      </w:r>
    </w:p>
    <w:p w:rsidR="00F858B6" w:rsidRDefault="00F858B6"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Le pisteur se présente sous la forme d'une sphère d'une vingtaine de centimètres de diamètre, qui peut être fragmentée en 12 champignons, éléments indépendants de la forme d'un clou de tapissier, fichés dans un noyau de plastique. Chaque élément émet un signal codé donnant l'immatriculation du pisteur (format 1-AB-23456-7) et le numéro du champignon (1-12) : on peut ainsi savoir à qui appartenait le pisteur, et remonter une piste de champignon en champignon si ceux-ci ont été disposés dans l'ordre des numéros. </w:t>
      </w:r>
    </w:p>
    <w:p w:rsidR="00F858B6" w:rsidRPr="00380C88"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La sphère intacte émet à 1000 km et est détectable par les Guetteurs dans la plupart des univers parallèles. Si elle est fragmentée, la portée est de 60 km pour le noyau nu (+5 km par champignon encore dessus), de 5 km pour un champignon seul. Le signal ne peut être capté que par un détecteur de pisteurs.</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stylo lance-fusée</w:t>
      </w:r>
      <w:r w:rsidRPr="00380C88">
        <w:rPr>
          <w:rFonts w:ascii="Times New Roman" w:eastAsia="Times New Roman" w:hAnsi="Times New Roman" w:cs="Times New Roman"/>
          <w:color w:val="000000"/>
          <w:sz w:val="20"/>
          <w:szCs w:val="20"/>
          <w:lang w:eastAsia="fr-FR"/>
        </w:rPr>
        <w:t> : pour écrire des S.O.S....</w:t>
      </w:r>
    </w:p>
    <w:p w:rsidR="00F858B6" w:rsidRDefault="00F858B6"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 xml:space="preserve">De la taille d'un </w:t>
      </w:r>
      <w:proofErr w:type="spellStart"/>
      <w:r w:rsidRPr="00F858B6">
        <w:rPr>
          <w:rFonts w:ascii="Times New Roman" w:eastAsia="Times New Roman" w:hAnsi="Times New Roman" w:cs="Times New Roman"/>
          <w:color w:val="000000"/>
          <w:sz w:val="20"/>
          <w:szCs w:val="20"/>
          <w:lang w:eastAsia="fr-FR"/>
        </w:rPr>
        <w:t>styloplume</w:t>
      </w:r>
      <w:proofErr w:type="spellEnd"/>
      <w:r w:rsidRPr="00F858B6">
        <w:rPr>
          <w:rFonts w:ascii="Times New Roman" w:eastAsia="Times New Roman" w:hAnsi="Times New Roman" w:cs="Times New Roman"/>
          <w:color w:val="000000"/>
          <w:sz w:val="20"/>
          <w:szCs w:val="20"/>
          <w:lang w:eastAsia="fr-FR"/>
        </w:rPr>
        <w:t>, le stylo lance-fusée peut tirer à une altitude de 75 mètres une fusée colorée. Une fois la fusée tirée, le stylo lance-fusée est inutilisable, à moins qu'on n'ait poussé le souci du détail jusqu'à le camoufler en véritable stylo, auquel cas il est encore possible de s'en servir pour écrire...</w:t>
      </w:r>
    </w:p>
    <w:p w:rsid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r w:rsidRPr="00F858B6">
        <w:rPr>
          <w:rFonts w:ascii="Times New Roman" w:eastAsia="Times New Roman" w:hAnsi="Times New Roman" w:cs="Times New Roman"/>
          <w:color w:val="000000"/>
          <w:sz w:val="20"/>
          <w:szCs w:val="20"/>
          <w:lang w:eastAsia="fr-FR"/>
        </w:rPr>
        <w:t>Le stylo lance-fusée est un appareil dangereux, qui peut être utilisé comme arme improvisée.</w:t>
      </w:r>
    </w:p>
    <w:p w:rsidR="00F858B6" w:rsidRPr="00F858B6" w:rsidRDefault="00F858B6" w:rsidP="00F858B6">
      <w:pPr>
        <w:shd w:val="clear" w:color="auto" w:fill="FFFFFF"/>
        <w:spacing w:after="0" w:line="240" w:lineRule="auto"/>
        <w:rPr>
          <w:rFonts w:ascii="Times New Roman" w:eastAsia="Times New Roman" w:hAnsi="Times New Roman" w:cs="Times New Roman"/>
          <w:color w:val="000000"/>
          <w:sz w:val="20"/>
          <w:szCs w:val="20"/>
          <w:lang w:eastAsia="fr-FR"/>
        </w:rPr>
      </w:pP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tblPr>
      <w:tblGrid>
        <w:gridCol w:w="484"/>
        <w:gridCol w:w="747"/>
        <w:gridCol w:w="303"/>
        <w:gridCol w:w="402"/>
        <w:gridCol w:w="375"/>
        <w:gridCol w:w="447"/>
        <w:gridCol w:w="430"/>
        <w:gridCol w:w="425"/>
        <w:gridCol w:w="525"/>
        <w:gridCol w:w="358"/>
        <w:gridCol w:w="340"/>
      </w:tblGrid>
      <w:tr w:rsidR="00F858B6" w:rsidRPr="00F858B6" w:rsidTr="00F858B6">
        <w:trPr>
          <w:tblCellSpacing w:w="15" w:type="dxa"/>
          <w:jc w:val="center"/>
        </w:trPr>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proofErr w:type="spellStart"/>
            <w:r w:rsidRPr="00F858B6">
              <w:rPr>
                <w:rFonts w:ascii="Times New Roman" w:eastAsia="Times New Roman" w:hAnsi="Times New Roman" w:cs="Times New Roman"/>
                <w:sz w:val="20"/>
                <w:szCs w:val="20"/>
                <w:lang w:eastAsia="fr-FR"/>
              </w:rPr>
              <w:t>Malf</w:t>
            </w:r>
            <w:proofErr w:type="spellEnd"/>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Damage</w:t>
            </w:r>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SS</w:t>
            </w:r>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proofErr w:type="spellStart"/>
            <w:r w:rsidRPr="00F858B6">
              <w:rPr>
                <w:rFonts w:ascii="Times New Roman" w:eastAsia="Times New Roman" w:hAnsi="Times New Roman" w:cs="Times New Roman"/>
                <w:sz w:val="20"/>
                <w:szCs w:val="20"/>
                <w:lang w:eastAsia="fr-FR"/>
              </w:rPr>
              <w:t>Acc</w:t>
            </w:r>
            <w:proofErr w:type="spellEnd"/>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½D</w:t>
            </w:r>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Max</w:t>
            </w:r>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proofErr w:type="spellStart"/>
            <w:r w:rsidRPr="00F858B6">
              <w:rPr>
                <w:rFonts w:ascii="Times New Roman" w:eastAsia="Times New Roman" w:hAnsi="Times New Roman" w:cs="Times New Roman"/>
                <w:sz w:val="20"/>
                <w:szCs w:val="20"/>
                <w:lang w:eastAsia="fr-FR"/>
              </w:rPr>
              <w:t>Wt</w:t>
            </w:r>
            <w:proofErr w:type="spellEnd"/>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proofErr w:type="spellStart"/>
            <w:r w:rsidRPr="00F858B6">
              <w:rPr>
                <w:rFonts w:ascii="Times New Roman" w:eastAsia="Times New Roman" w:hAnsi="Times New Roman" w:cs="Times New Roman"/>
                <w:sz w:val="20"/>
                <w:szCs w:val="20"/>
                <w:lang w:eastAsia="fr-FR"/>
              </w:rPr>
              <w:t>RoF</w:t>
            </w:r>
            <w:proofErr w:type="spellEnd"/>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proofErr w:type="spellStart"/>
            <w:r w:rsidRPr="00F858B6">
              <w:rPr>
                <w:rFonts w:ascii="Times New Roman" w:eastAsia="Times New Roman" w:hAnsi="Times New Roman" w:cs="Times New Roman"/>
                <w:sz w:val="20"/>
                <w:szCs w:val="20"/>
                <w:lang w:eastAsia="fr-FR"/>
              </w:rPr>
              <w:t>Shots</w:t>
            </w:r>
            <w:proofErr w:type="spellEnd"/>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proofErr w:type="spellStart"/>
            <w:r w:rsidRPr="00F858B6">
              <w:rPr>
                <w:rFonts w:ascii="Times New Roman" w:eastAsia="Times New Roman" w:hAnsi="Times New Roman" w:cs="Times New Roman"/>
                <w:sz w:val="20"/>
                <w:szCs w:val="20"/>
                <w:lang w:eastAsia="fr-FR"/>
              </w:rPr>
              <w:t>Rcl</w:t>
            </w:r>
            <w:proofErr w:type="spellEnd"/>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TL</w:t>
            </w:r>
          </w:p>
        </w:tc>
      </w:tr>
      <w:tr w:rsidR="00F858B6" w:rsidRPr="00F858B6" w:rsidTr="00F858B6">
        <w:trPr>
          <w:tblCellSpacing w:w="15" w:type="dxa"/>
          <w:jc w:val="center"/>
        </w:trPr>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proofErr w:type="spellStart"/>
            <w:r w:rsidRPr="00F858B6">
              <w:rPr>
                <w:rFonts w:ascii="Times New Roman" w:eastAsia="Times New Roman" w:hAnsi="Times New Roman" w:cs="Times New Roman"/>
                <w:sz w:val="20"/>
                <w:szCs w:val="20"/>
                <w:lang w:eastAsia="fr-FR"/>
              </w:rPr>
              <w:t>Crit</w:t>
            </w:r>
            <w:proofErr w:type="spellEnd"/>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1d (</w:t>
            </w:r>
            <w:proofErr w:type="spellStart"/>
            <w:r w:rsidRPr="00F858B6">
              <w:rPr>
                <w:rFonts w:ascii="Times New Roman" w:eastAsia="Times New Roman" w:hAnsi="Times New Roman" w:cs="Times New Roman"/>
                <w:sz w:val="20"/>
                <w:szCs w:val="20"/>
                <w:lang w:eastAsia="fr-FR"/>
              </w:rPr>
              <w:t>fire</w:t>
            </w:r>
            <w:proofErr w:type="spellEnd"/>
            <w:r w:rsidRPr="00F858B6">
              <w:rPr>
                <w:rFonts w:ascii="Times New Roman" w:eastAsia="Times New Roman" w:hAnsi="Times New Roman" w:cs="Times New Roman"/>
                <w:sz w:val="20"/>
                <w:szCs w:val="20"/>
                <w:lang w:eastAsia="fr-FR"/>
              </w:rPr>
              <w:t>)</w:t>
            </w:r>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9</w:t>
            </w:r>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0</w:t>
            </w:r>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w:t>
            </w:r>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75</w:t>
            </w:r>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50 g</w:t>
            </w:r>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1</w:t>
            </w:r>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1</w:t>
            </w:r>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0</w:t>
            </w:r>
          </w:p>
        </w:tc>
        <w:tc>
          <w:tcPr>
            <w:tcW w:w="0" w:type="auto"/>
            <w:vAlign w:val="center"/>
            <w:hideMark/>
          </w:tcPr>
          <w:p w:rsidR="00F858B6" w:rsidRPr="00F858B6" w:rsidRDefault="00F858B6" w:rsidP="00F858B6">
            <w:pPr>
              <w:spacing w:after="0" w:line="240" w:lineRule="auto"/>
              <w:jc w:val="center"/>
              <w:rPr>
                <w:rFonts w:ascii="Times New Roman" w:eastAsia="Times New Roman" w:hAnsi="Times New Roman" w:cs="Times New Roman"/>
                <w:sz w:val="20"/>
                <w:szCs w:val="20"/>
                <w:lang w:eastAsia="fr-FR"/>
              </w:rPr>
            </w:pPr>
            <w:r w:rsidRPr="00F858B6">
              <w:rPr>
                <w:rFonts w:ascii="Times New Roman" w:eastAsia="Times New Roman" w:hAnsi="Times New Roman" w:cs="Times New Roman"/>
                <w:sz w:val="20"/>
                <w:szCs w:val="20"/>
                <w:lang w:eastAsia="fr-FR"/>
              </w:rPr>
              <w:t>9</w:t>
            </w:r>
          </w:p>
        </w:tc>
      </w:tr>
    </w:tbl>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point de transit portable</w:t>
      </w:r>
      <w:r w:rsidRPr="00380C88">
        <w:rPr>
          <w:rFonts w:ascii="Times New Roman" w:eastAsia="Times New Roman" w:hAnsi="Times New Roman" w:cs="Times New Roman"/>
          <w:color w:val="000000"/>
          <w:sz w:val="20"/>
          <w:szCs w:val="20"/>
          <w:lang w:eastAsia="fr-FR"/>
        </w:rPr>
        <w:t> : on a fait plus léger comme bagages...</w:t>
      </w:r>
    </w:p>
    <w:p w:rsidR="00F858B6" w:rsidRDefault="00F858B6"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 xml:space="preserve">Le point de transit portable (portable est ici un mot qui fait sourire les MEGA qui ont déjà eu l'occasion d'utiliser cet objet) est fait en métal synthétique (généralement en </w:t>
      </w:r>
      <w:proofErr w:type="spellStart"/>
      <w:r w:rsidRPr="008D119C">
        <w:rPr>
          <w:rFonts w:ascii="Times New Roman" w:eastAsia="Times New Roman" w:hAnsi="Times New Roman" w:cs="Times New Roman"/>
          <w:color w:val="000000"/>
          <w:sz w:val="20"/>
          <w:szCs w:val="20"/>
          <w:lang w:eastAsia="fr-FR"/>
        </w:rPr>
        <w:t>plastacier</w:t>
      </w:r>
      <w:proofErr w:type="spellEnd"/>
      <w:r w:rsidRPr="008D119C">
        <w:rPr>
          <w:rFonts w:ascii="Times New Roman" w:eastAsia="Times New Roman" w:hAnsi="Times New Roman" w:cs="Times New Roman"/>
          <w:color w:val="000000"/>
          <w:sz w:val="20"/>
          <w:szCs w:val="20"/>
          <w:lang w:eastAsia="fr-FR"/>
        </w:rPr>
        <w:t xml:space="preserve">). </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Ses dimensions sont les suivantes : 3 m de hauteur, environ 3,70 m d'arête, 15,8 t environ.</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p>
    <w:p w:rsidR="00F858B6" w:rsidRPr="00380C88"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Il est généralement fourni avec quatre tétraèdres témoins.</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Le solvant viral * </w:t>
      </w:r>
      <w:r w:rsidRPr="00380C88">
        <w:rPr>
          <w:rFonts w:ascii="Times New Roman" w:eastAsia="Times New Roman" w:hAnsi="Times New Roman" w:cs="Times New Roman"/>
          <w:color w:val="000000"/>
          <w:sz w:val="20"/>
          <w:szCs w:val="20"/>
          <w:lang w:eastAsia="fr-FR"/>
        </w:rPr>
        <w:t>: à manipuler avec précautions.</w:t>
      </w:r>
    </w:p>
    <w:p w:rsidR="008D119C" w:rsidRDefault="008D119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 xml:space="preserve">Le solvant viral est un virus à base de silicium, produit du génie génétique et incorporé à une bactérie elle aussi produite par génie génétique. Il est conçu pour digérer tout ou presque, chair, métal et plastique y compris. </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 xml:space="preserve">Conditionné en bombe aérosol, il réduit la DR de ce sur quoi on le pulvérise de 2 par seconde (quand la DR tombe à zéro, l'objet encaisse 2D6 points de dégâts par seconde à la place) pendant 30 secondes. </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 xml:space="preserve">Le solvant est inactif tant qu'il n'est pas vaporisé sous pression. </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 xml:space="preserve">Une pulvérisation couvre une zone de 40 cm de diamètre et porte à 3 m. Le bec de la bombe est de diamètre réglable pour permettre une pulvérisation plus fine (minimum 1 mm de diamètre). </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Une bombe de solvant viral peut servir 5 fois.</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 xml:space="preserve">Si on utilise la bombe de solvant viral comme arme, ses caractéristiques sont les suivantes : </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val="en-US" w:eastAsia="fr-FR"/>
        </w:rPr>
      </w:pPr>
      <w:r w:rsidRPr="008D119C">
        <w:rPr>
          <w:rFonts w:ascii="Times New Roman" w:eastAsia="Times New Roman" w:hAnsi="Times New Roman" w:cs="Times New Roman"/>
          <w:color w:val="000000"/>
          <w:sz w:val="20"/>
          <w:szCs w:val="20"/>
          <w:lang w:val="en-US" w:eastAsia="fr-FR"/>
        </w:rPr>
        <w:t xml:space="preserve">Snap Shot 10, Accuracy Modifier 2, Rate of Fire 1 ; </w:t>
      </w:r>
      <w:proofErr w:type="spellStart"/>
      <w:r w:rsidRPr="008D119C">
        <w:rPr>
          <w:rFonts w:ascii="Times New Roman" w:eastAsia="Times New Roman" w:hAnsi="Times New Roman" w:cs="Times New Roman"/>
          <w:color w:val="000000"/>
          <w:sz w:val="20"/>
          <w:szCs w:val="20"/>
          <w:lang w:val="en-US" w:eastAsia="fr-FR"/>
        </w:rPr>
        <w:t>s'utilise</w:t>
      </w:r>
      <w:proofErr w:type="spellEnd"/>
      <w:r w:rsidRPr="008D119C">
        <w:rPr>
          <w:rFonts w:ascii="Times New Roman" w:eastAsia="Times New Roman" w:hAnsi="Times New Roman" w:cs="Times New Roman"/>
          <w:color w:val="000000"/>
          <w:sz w:val="20"/>
          <w:szCs w:val="20"/>
          <w:lang w:val="en-US" w:eastAsia="fr-FR"/>
        </w:rPr>
        <w:t xml:space="preserve"> avec DX-4 </w:t>
      </w:r>
      <w:proofErr w:type="spellStart"/>
      <w:r w:rsidRPr="008D119C">
        <w:rPr>
          <w:rFonts w:ascii="Times New Roman" w:eastAsia="Times New Roman" w:hAnsi="Times New Roman" w:cs="Times New Roman"/>
          <w:color w:val="000000"/>
          <w:sz w:val="20"/>
          <w:szCs w:val="20"/>
          <w:lang w:val="en-US" w:eastAsia="fr-FR"/>
        </w:rPr>
        <w:t>ou</w:t>
      </w:r>
      <w:proofErr w:type="spellEnd"/>
      <w:r w:rsidRPr="008D119C">
        <w:rPr>
          <w:rFonts w:ascii="Times New Roman" w:eastAsia="Times New Roman" w:hAnsi="Times New Roman" w:cs="Times New Roman"/>
          <w:color w:val="000000"/>
          <w:sz w:val="20"/>
          <w:szCs w:val="20"/>
          <w:lang w:val="en-US" w:eastAsia="fr-FR"/>
        </w:rPr>
        <w:t xml:space="preserve"> Beam Weapons (Flamer) -2.</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val="en-US" w:eastAsia="fr-FR"/>
        </w:rPr>
      </w:pP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Il existe un antivirus qui permet de neutraliser instantanément le solvant ; il est contenu dans la bombe, en quantité égale à celle du solvant, et est pulvérisable par le deuxième orifice du bec.</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p>
    <w:p w:rsidR="008D119C" w:rsidRPr="00380C88"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Masse de la bombe : 250 g.</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D119C" w:rsidRPr="008D119C" w:rsidRDefault="00380C88" w:rsidP="00380C88">
      <w:pPr>
        <w:shd w:val="clear" w:color="auto" w:fill="FFFFFF"/>
        <w:spacing w:after="0" w:line="240" w:lineRule="auto"/>
        <w:rPr>
          <w:rFonts w:ascii="Times New Roman" w:eastAsia="Times New Roman" w:hAnsi="Times New Roman" w:cs="Times New Roman"/>
          <w:i/>
          <w:iCs/>
          <w:color w:val="000000"/>
          <w:sz w:val="20"/>
          <w:szCs w:val="20"/>
          <w:lang w:eastAsia="fr-FR"/>
        </w:rPr>
      </w:pPr>
      <w:r w:rsidRPr="005A5233">
        <w:rPr>
          <w:rFonts w:ascii="Times New Roman" w:eastAsia="Times New Roman" w:hAnsi="Times New Roman" w:cs="Times New Roman"/>
          <w:b/>
          <w:color w:val="000000"/>
          <w:sz w:val="20"/>
          <w:szCs w:val="20"/>
          <w:lang w:eastAsia="fr-FR"/>
        </w:rPr>
        <w:t>La trousse d'espionnage</w:t>
      </w:r>
      <w:r w:rsidRPr="00380C88">
        <w:rPr>
          <w:rFonts w:ascii="Times New Roman" w:eastAsia="Times New Roman" w:hAnsi="Times New Roman" w:cs="Times New Roman"/>
          <w:color w:val="000000"/>
          <w:sz w:val="20"/>
          <w:szCs w:val="20"/>
          <w:lang w:eastAsia="fr-FR"/>
        </w:rPr>
        <w:t> : </w:t>
      </w:r>
      <w:proofErr w:type="spellStart"/>
      <w:r w:rsidRPr="00380C88">
        <w:rPr>
          <w:rFonts w:ascii="Times New Roman" w:eastAsia="Times New Roman" w:hAnsi="Times New Roman" w:cs="Times New Roman"/>
          <w:i/>
          <w:iCs/>
          <w:color w:val="000000"/>
          <w:sz w:val="20"/>
          <w:szCs w:val="20"/>
          <w:lang w:eastAsia="fr-FR"/>
        </w:rPr>
        <w:t>My</w:t>
      </w:r>
      <w:proofErr w:type="spellEnd"/>
      <w:r w:rsidRPr="00380C88">
        <w:rPr>
          <w:rFonts w:ascii="Times New Roman" w:eastAsia="Times New Roman" w:hAnsi="Times New Roman" w:cs="Times New Roman"/>
          <w:i/>
          <w:iCs/>
          <w:color w:val="000000"/>
          <w:sz w:val="20"/>
          <w:szCs w:val="20"/>
          <w:lang w:eastAsia="fr-FR"/>
        </w:rPr>
        <w:t xml:space="preserve"> </w:t>
      </w:r>
      <w:proofErr w:type="spellStart"/>
      <w:r w:rsidRPr="00380C88">
        <w:rPr>
          <w:rFonts w:ascii="Times New Roman" w:eastAsia="Times New Roman" w:hAnsi="Times New Roman" w:cs="Times New Roman"/>
          <w:i/>
          <w:iCs/>
          <w:color w:val="000000"/>
          <w:sz w:val="20"/>
          <w:szCs w:val="20"/>
          <w:lang w:eastAsia="fr-FR"/>
        </w:rPr>
        <w:t>name</w:t>
      </w:r>
      <w:proofErr w:type="spellEnd"/>
      <w:r w:rsidRPr="00380C88">
        <w:rPr>
          <w:rFonts w:ascii="Times New Roman" w:eastAsia="Times New Roman" w:hAnsi="Times New Roman" w:cs="Times New Roman"/>
          <w:i/>
          <w:iCs/>
          <w:color w:val="000000"/>
          <w:sz w:val="20"/>
          <w:szCs w:val="20"/>
          <w:lang w:eastAsia="fr-FR"/>
        </w:rPr>
        <w:t xml:space="preserve"> </w:t>
      </w:r>
      <w:proofErr w:type="spellStart"/>
      <w:r w:rsidRPr="00380C88">
        <w:rPr>
          <w:rFonts w:ascii="Times New Roman" w:eastAsia="Times New Roman" w:hAnsi="Times New Roman" w:cs="Times New Roman"/>
          <w:i/>
          <w:iCs/>
          <w:color w:val="000000"/>
          <w:sz w:val="20"/>
          <w:szCs w:val="20"/>
          <w:lang w:eastAsia="fr-FR"/>
        </w:rPr>
        <w:t>is</w:t>
      </w:r>
      <w:proofErr w:type="spellEnd"/>
      <w:r w:rsidRPr="00380C88">
        <w:rPr>
          <w:rFonts w:ascii="Times New Roman" w:eastAsia="Times New Roman" w:hAnsi="Times New Roman" w:cs="Times New Roman"/>
          <w:i/>
          <w:iCs/>
          <w:color w:val="000000"/>
          <w:sz w:val="20"/>
          <w:szCs w:val="20"/>
          <w:lang w:eastAsia="fr-FR"/>
        </w:rPr>
        <w:t xml:space="preserve"> Bond. James Bond.</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 xml:space="preserve">La trousse d'espionnage standard du service M contient les accessoires suivants : </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proofErr w:type="gramStart"/>
      <w:r w:rsidRPr="008D119C">
        <w:rPr>
          <w:rFonts w:ascii="Times New Roman" w:eastAsia="Times New Roman" w:hAnsi="Times New Roman" w:cs="Times New Roman"/>
          <w:color w:val="000000"/>
          <w:sz w:val="20"/>
          <w:szCs w:val="20"/>
          <w:lang w:eastAsia="fr-FR"/>
        </w:rPr>
        <w:t>micro</w:t>
      </w:r>
      <w:proofErr w:type="gramEnd"/>
      <w:r w:rsidRPr="008D119C">
        <w:rPr>
          <w:rFonts w:ascii="Times New Roman" w:eastAsia="Times New Roman" w:hAnsi="Times New Roman" w:cs="Times New Roman"/>
          <w:color w:val="000000"/>
          <w:sz w:val="20"/>
          <w:szCs w:val="20"/>
          <w:lang w:eastAsia="fr-FR"/>
        </w:rPr>
        <w:t>, sondeur, brouilleur, caméra miniature, trousse de crochetage mécanique et électronique.</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p>
    <w:p w:rsid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Masse : 250 g.</w:t>
      </w:r>
    </w:p>
    <w:p w:rsidR="008D119C" w:rsidRDefault="008D119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La trousse de maquillage</w:t>
      </w:r>
      <w:r w:rsidRPr="00380C88">
        <w:rPr>
          <w:rFonts w:ascii="Times New Roman" w:eastAsia="Times New Roman" w:hAnsi="Times New Roman" w:cs="Times New Roman"/>
          <w:color w:val="000000"/>
          <w:sz w:val="20"/>
          <w:szCs w:val="20"/>
          <w:lang w:eastAsia="fr-FR"/>
        </w:rPr>
        <w:t> : pour se refaire une beauté...</w:t>
      </w:r>
    </w:p>
    <w:p w:rsidR="008D119C" w:rsidRDefault="008D119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La trousse de maquillage d'usage courant dans la Guilde contient un assortiment varié de rouges à lèvres, fonds de teint, fards à paupières, et vernis à ongles, du démaquillant et de l'acétone.</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p>
    <w:p w:rsidR="008D119C" w:rsidRPr="00380C88"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Masse 200 g.</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39" style="width:149.7pt;height:1.5pt" o:hrpct="330" o:hrstd="t" o:hr="t" fillcolor="#a0a0a0" stroked="f"/>
        </w:pict>
      </w:r>
    </w:p>
    <w:p w:rsidR="00B87C2C" w:rsidRPr="00380C88"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DA53AA" w:rsidRDefault="00380C88" w:rsidP="00380C88">
      <w:pPr>
        <w:shd w:val="clear" w:color="auto" w:fill="FFFFFF"/>
        <w:spacing w:after="0" w:line="240" w:lineRule="auto"/>
        <w:rPr>
          <w:rFonts w:ascii="Times New Roman" w:eastAsia="Times New Roman" w:hAnsi="Times New Roman" w:cs="Times New Roman"/>
          <w:b/>
          <w:bCs/>
          <w:color w:val="000000"/>
          <w:sz w:val="24"/>
          <w:szCs w:val="24"/>
          <w:lang w:eastAsia="fr-FR"/>
        </w:rPr>
      </w:pPr>
      <w:bookmarkStart w:id="17" w:name="proto"/>
      <w:bookmarkEnd w:id="17"/>
      <w:r w:rsidRPr="00DA53AA">
        <w:rPr>
          <w:rFonts w:ascii="Times New Roman" w:eastAsia="Times New Roman" w:hAnsi="Times New Roman" w:cs="Times New Roman"/>
          <w:b/>
          <w:bCs/>
          <w:color w:val="000000"/>
          <w:sz w:val="24"/>
          <w:szCs w:val="24"/>
          <w:lang w:eastAsia="fr-FR"/>
        </w:rPr>
        <w:t>Prototypes expérimentaux</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380C88"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5A5233">
        <w:rPr>
          <w:rFonts w:ascii="Times New Roman" w:eastAsia="Times New Roman" w:hAnsi="Times New Roman" w:cs="Times New Roman"/>
          <w:b/>
          <w:color w:val="000000"/>
          <w:sz w:val="20"/>
          <w:szCs w:val="20"/>
          <w:lang w:eastAsia="fr-FR"/>
        </w:rPr>
        <w:t xml:space="preserve">Le </w:t>
      </w:r>
      <w:proofErr w:type="spellStart"/>
      <w:r w:rsidRPr="005A5233">
        <w:rPr>
          <w:rFonts w:ascii="Times New Roman" w:eastAsia="Times New Roman" w:hAnsi="Times New Roman" w:cs="Times New Roman"/>
          <w:b/>
          <w:color w:val="000000"/>
          <w:sz w:val="20"/>
          <w:szCs w:val="20"/>
          <w:lang w:eastAsia="fr-FR"/>
        </w:rPr>
        <w:t>distorseur</w:t>
      </w:r>
      <w:proofErr w:type="spellEnd"/>
      <w:r w:rsidRPr="005A5233">
        <w:rPr>
          <w:rFonts w:ascii="Times New Roman" w:eastAsia="Times New Roman" w:hAnsi="Times New Roman" w:cs="Times New Roman"/>
          <w:b/>
          <w:color w:val="000000"/>
          <w:sz w:val="20"/>
          <w:szCs w:val="20"/>
          <w:lang w:eastAsia="fr-FR"/>
        </w:rPr>
        <w:t xml:space="preserve"> de lumière</w:t>
      </w:r>
      <w:r w:rsidRPr="00380C88">
        <w:rPr>
          <w:rFonts w:ascii="Times New Roman" w:eastAsia="Times New Roman" w:hAnsi="Times New Roman" w:cs="Times New Roman"/>
          <w:color w:val="000000"/>
          <w:sz w:val="20"/>
          <w:szCs w:val="20"/>
          <w:lang w:eastAsia="fr-FR"/>
        </w:rPr>
        <w:t> : une tentative de transparence...</w:t>
      </w:r>
    </w:p>
    <w:p w:rsidR="008D119C" w:rsidRDefault="008D119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 xml:space="preserve">Pas encore tout à fait au point, le </w:t>
      </w:r>
      <w:proofErr w:type="spellStart"/>
      <w:r w:rsidRPr="008D119C">
        <w:rPr>
          <w:rFonts w:ascii="Times New Roman" w:eastAsia="Times New Roman" w:hAnsi="Times New Roman" w:cs="Times New Roman"/>
          <w:color w:val="000000"/>
          <w:sz w:val="20"/>
          <w:szCs w:val="20"/>
          <w:lang w:eastAsia="fr-FR"/>
        </w:rPr>
        <w:t>distorseur</w:t>
      </w:r>
      <w:proofErr w:type="spellEnd"/>
      <w:r w:rsidRPr="008D119C">
        <w:rPr>
          <w:rFonts w:ascii="Times New Roman" w:eastAsia="Times New Roman" w:hAnsi="Times New Roman" w:cs="Times New Roman"/>
          <w:color w:val="000000"/>
          <w:sz w:val="20"/>
          <w:szCs w:val="20"/>
          <w:lang w:eastAsia="fr-FR"/>
        </w:rPr>
        <w:t xml:space="preserve"> de lumière est un appareil proche d'un générateur de champ de force, mais qui fonctionne en déviant la lumière, rendant le porteur quasi-transparent.</w:t>
      </w: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p>
    <w:p w:rsidR="008D119C" w:rsidRPr="008D119C"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 xml:space="preserve">Autonomie 20 mn avec un chargeur standard lourd. </w:t>
      </w:r>
    </w:p>
    <w:p w:rsidR="008D119C" w:rsidRPr="00380C88" w:rsidRDefault="008D119C" w:rsidP="008D119C">
      <w:pPr>
        <w:shd w:val="clear" w:color="auto" w:fill="FFFFFF"/>
        <w:spacing w:after="0" w:line="240" w:lineRule="auto"/>
        <w:rPr>
          <w:rFonts w:ascii="Times New Roman" w:eastAsia="Times New Roman" w:hAnsi="Times New Roman" w:cs="Times New Roman"/>
          <w:color w:val="000000"/>
          <w:sz w:val="20"/>
          <w:szCs w:val="20"/>
          <w:lang w:eastAsia="fr-FR"/>
        </w:rPr>
      </w:pPr>
      <w:r w:rsidRPr="008D119C">
        <w:rPr>
          <w:rFonts w:ascii="Times New Roman" w:eastAsia="Times New Roman" w:hAnsi="Times New Roman" w:cs="Times New Roman"/>
          <w:color w:val="000000"/>
          <w:sz w:val="20"/>
          <w:szCs w:val="20"/>
          <w:lang w:eastAsia="fr-FR"/>
        </w:rPr>
        <w:t>-6 aux jets de Vision pour détecter le porteur, et il faut encore réussir un jet de Vision pour le localiser.</w:t>
      </w:r>
    </w:p>
    <w:p w:rsidR="00B87C2C"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Default="0079261C" w:rsidP="00380C88">
      <w:pPr>
        <w:shd w:val="clear" w:color="auto" w:fill="FFFFFF"/>
        <w:spacing w:after="0" w:line="240" w:lineRule="auto"/>
        <w:rPr>
          <w:rFonts w:ascii="Times New Roman" w:eastAsia="Times New Roman" w:hAnsi="Times New Roman" w:cs="Times New Roman"/>
          <w:color w:val="000000"/>
          <w:sz w:val="20"/>
          <w:szCs w:val="20"/>
          <w:lang w:eastAsia="fr-FR"/>
        </w:rPr>
      </w:pPr>
      <w:r w:rsidRPr="0079261C">
        <w:rPr>
          <w:rFonts w:ascii="Times New Roman" w:eastAsia="Times New Roman" w:hAnsi="Times New Roman" w:cs="Times New Roman"/>
          <w:color w:val="000000"/>
          <w:sz w:val="20"/>
          <w:szCs w:val="20"/>
          <w:lang w:eastAsia="fr-FR"/>
        </w:rPr>
        <w:pict>
          <v:rect id="_x0000_i1040" style="width:226.8pt;height:1.5pt" o:hrpct="500" o:hrstd="t" o:hr="t" fillcolor="#a0a0a0" stroked="f"/>
        </w:pict>
      </w:r>
    </w:p>
    <w:p w:rsidR="00B87C2C" w:rsidRPr="00380C88"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p>
    <w:p w:rsidR="00380C88" w:rsidRPr="00380C88" w:rsidRDefault="00B87C2C" w:rsidP="00380C88">
      <w:pPr>
        <w:shd w:val="clear" w:color="auto" w:fill="FFFFFF"/>
        <w:spacing w:after="0" w:line="240" w:lineRule="auto"/>
        <w:rPr>
          <w:rFonts w:ascii="Times New Roman" w:eastAsia="Times New Roman" w:hAnsi="Times New Roman" w:cs="Times New Roman"/>
          <w:color w:val="000000"/>
          <w:sz w:val="20"/>
          <w:szCs w:val="20"/>
          <w:lang w:eastAsia="fr-FR"/>
        </w:rPr>
      </w:pPr>
      <w:bookmarkStart w:id="18" w:name="ut"/>
      <w:bookmarkEnd w:id="18"/>
      <w:r>
        <w:rPr>
          <w:rFonts w:ascii="Times New Roman" w:eastAsia="Times New Roman" w:hAnsi="Times New Roman" w:cs="Times New Roman"/>
          <w:color w:val="000000"/>
          <w:sz w:val="20"/>
          <w:szCs w:val="20"/>
          <w:lang w:eastAsia="fr-FR"/>
        </w:rPr>
        <w:t>* : les objets marqués d'un</w:t>
      </w:r>
      <w:r w:rsidR="00380C88" w:rsidRPr="00380C88">
        <w:rPr>
          <w:rFonts w:ascii="Times New Roman" w:eastAsia="Times New Roman" w:hAnsi="Times New Roman" w:cs="Times New Roman"/>
          <w:color w:val="000000"/>
          <w:sz w:val="20"/>
          <w:szCs w:val="20"/>
          <w:lang w:eastAsia="fr-FR"/>
        </w:rPr>
        <w:t xml:space="preserve"> astérisque sont issus de, ou fortement inspirés par, </w:t>
      </w:r>
      <w:hyperlink r:id="rId15" w:anchor="ut" w:history="1">
        <w:r w:rsidR="00380C88" w:rsidRPr="00380C88">
          <w:rPr>
            <w:rFonts w:ascii="Times New Roman" w:eastAsia="Times New Roman" w:hAnsi="Times New Roman" w:cs="Times New Roman"/>
            <w:color w:val="0000FF"/>
            <w:sz w:val="20"/>
            <w:szCs w:val="20"/>
            <w:u w:val="single"/>
            <w:lang w:eastAsia="fr-FR"/>
          </w:rPr>
          <w:t>GURPS Ultra-Tech</w:t>
        </w:r>
      </w:hyperlink>
      <w:r w:rsidR="00380C88" w:rsidRPr="00380C88">
        <w:rPr>
          <w:rFonts w:ascii="Times New Roman" w:eastAsia="Times New Roman" w:hAnsi="Times New Roman" w:cs="Times New Roman"/>
          <w:color w:val="000000"/>
          <w:sz w:val="20"/>
          <w:szCs w:val="20"/>
          <w:lang w:eastAsia="fr-FR"/>
        </w:rPr>
        <w:t>. </w:t>
      </w:r>
      <w:r w:rsidR="00380C88" w:rsidRPr="00380C88">
        <w:rPr>
          <w:rFonts w:ascii="Times New Roman" w:eastAsia="Times New Roman" w:hAnsi="Times New Roman" w:cs="Times New Roman"/>
          <w:color w:val="000000"/>
          <w:sz w:val="20"/>
          <w:szCs w:val="20"/>
          <w:lang w:eastAsia="fr-FR"/>
        </w:rPr>
        <w:br/>
        <w:t>Il est possible que la version présentée ici diverge plus ou moins fortement de cette source. Toutefois, dans la plupart des cas, la consultation du supplément fournira de plus amples informations sur l'objet concerné.</w:t>
      </w:r>
    </w:p>
    <w:p w:rsidR="00380C88" w:rsidRDefault="00380C88" w:rsidP="00380C88">
      <w:pPr>
        <w:spacing w:after="0"/>
        <w:rPr>
          <w:sz w:val="20"/>
          <w:szCs w:val="20"/>
        </w:rPr>
      </w:pPr>
    </w:p>
    <w:p w:rsidR="004721AD" w:rsidRDefault="004721AD" w:rsidP="00380C88">
      <w:pPr>
        <w:spacing w:after="0"/>
        <w:rPr>
          <w:sz w:val="20"/>
          <w:szCs w:val="20"/>
        </w:rPr>
      </w:pPr>
    </w:p>
    <w:p w:rsidR="004721AD" w:rsidRDefault="004721AD" w:rsidP="00380C88">
      <w:pPr>
        <w:spacing w:after="0"/>
        <w:rPr>
          <w:sz w:val="20"/>
          <w:szCs w:val="20"/>
        </w:rPr>
      </w:pPr>
    </w:p>
    <w:p w:rsidR="004721AD" w:rsidRDefault="004721AD" w:rsidP="00380C88">
      <w:pPr>
        <w:spacing w:after="0"/>
        <w:rPr>
          <w:sz w:val="20"/>
          <w:szCs w:val="20"/>
        </w:rPr>
      </w:pPr>
    </w:p>
    <w:p w:rsidR="004721AD" w:rsidRDefault="004721AD" w:rsidP="00380C88">
      <w:pPr>
        <w:spacing w:after="0"/>
        <w:rPr>
          <w:sz w:val="20"/>
          <w:szCs w:val="20"/>
        </w:rPr>
      </w:pPr>
    </w:p>
    <w:p w:rsidR="004721AD" w:rsidRDefault="004721AD" w:rsidP="004721AD">
      <w:pPr>
        <w:pStyle w:val="NormalWeb"/>
        <w:shd w:val="clear" w:color="auto" w:fill="FFFFFF"/>
        <w:jc w:val="center"/>
        <w:outlineLvl w:val="3"/>
        <w:rPr>
          <w:b/>
          <w:bCs/>
          <w:color w:val="000000"/>
          <w:sz w:val="27"/>
          <w:szCs w:val="27"/>
        </w:rPr>
      </w:pPr>
      <w:r>
        <w:rPr>
          <w:b/>
          <w:bCs/>
          <w:color w:val="000000"/>
          <w:sz w:val="27"/>
          <w:szCs w:val="27"/>
        </w:rPr>
        <w:lastRenderedPageBreak/>
        <w:t>Toujours plus de matos</w:t>
      </w:r>
    </w:p>
    <w:p w:rsidR="004721AD" w:rsidRPr="004721AD" w:rsidRDefault="004721AD" w:rsidP="004721AD">
      <w:pPr>
        <w:rPr>
          <w:sz w:val="20"/>
          <w:szCs w:val="20"/>
        </w:rPr>
      </w:pPr>
      <w:r w:rsidRPr="004721AD">
        <w:rPr>
          <w:sz w:val="20"/>
          <w:szCs w:val="20"/>
        </w:rPr>
        <w:pict>
          <v:rect id="_x0000_i1041" style="width:510.3pt;height:1.5pt" o:hrstd="t" o:hrnoshade="t" o:hr="t" fillcolor="black" stroked="f"/>
        </w:pict>
      </w:r>
    </w:p>
    <w:p w:rsidR="004721AD" w:rsidRPr="004721AD" w:rsidRDefault="004721AD" w:rsidP="004721AD">
      <w:pPr>
        <w:shd w:val="clear" w:color="auto" w:fill="FFFFFF"/>
        <w:ind w:left="720"/>
        <w:rPr>
          <w:color w:val="000000"/>
          <w:sz w:val="20"/>
          <w:szCs w:val="20"/>
        </w:rPr>
      </w:pPr>
      <w:r w:rsidRPr="004721AD">
        <w:rPr>
          <w:i/>
          <w:iCs/>
          <w:color w:val="000000"/>
          <w:sz w:val="20"/>
          <w:szCs w:val="20"/>
        </w:rPr>
        <w:t>"Et... c'est tout ?"</w:t>
      </w:r>
    </w:p>
    <w:p w:rsidR="004721AD" w:rsidRPr="004721AD" w:rsidRDefault="004721AD" w:rsidP="004721AD">
      <w:pPr>
        <w:pStyle w:val="NormalWeb"/>
        <w:shd w:val="clear" w:color="auto" w:fill="FFFFFF"/>
        <w:spacing w:before="0" w:beforeAutospacing="0" w:after="0" w:afterAutospacing="0"/>
        <w:rPr>
          <w:color w:val="000000"/>
          <w:sz w:val="20"/>
          <w:szCs w:val="20"/>
        </w:rPr>
      </w:pPr>
      <w:r w:rsidRPr="004721AD">
        <w:rPr>
          <w:color w:val="000000"/>
          <w:sz w:val="20"/>
          <w:szCs w:val="20"/>
        </w:rPr>
        <w:t>Voici une phrase souvent entendue par les</w:t>
      </w:r>
      <w:r w:rsidRPr="004721AD">
        <w:rPr>
          <w:rStyle w:val="apple-converted-space"/>
          <w:color w:val="000000"/>
          <w:sz w:val="20"/>
          <w:szCs w:val="20"/>
        </w:rPr>
        <w:t> </w:t>
      </w:r>
      <w:r w:rsidRPr="004721AD">
        <w:rPr>
          <w:i/>
          <w:iCs/>
          <w:color w:val="000000"/>
          <w:sz w:val="20"/>
          <w:szCs w:val="20"/>
        </w:rPr>
        <w:t>brocanteurs</w:t>
      </w:r>
      <w:r w:rsidRPr="004721AD">
        <w:rPr>
          <w:rStyle w:val="apple-converted-space"/>
          <w:color w:val="000000"/>
          <w:sz w:val="20"/>
          <w:szCs w:val="20"/>
        </w:rPr>
        <w:t> </w:t>
      </w:r>
      <w:r w:rsidRPr="004721AD">
        <w:rPr>
          <w:color w:val="000000"/>
          <w:sz w:val="20"/>
          <w:szCs w:val="20"/>
        </w:rPr>
        <w:t>du</w:t>
      </w:r>
      <w:r w:rsidRPr="004721AD">
        <w:rPr>
          <w:rStyle w:val="apple-converted-space"/>
          <w:color w:val="000000"/>
          <w:sz w:val="20"/>
          <w:szCs w:val="20"/>
        </w:rPr>
        <w:t> </w:t>
      </w:r>
      <w:r w:rsidRPr="004721AD">
        <w:rPr>
          <w:i/>
          <w:iCs/>
          <w:color w:val="000000"/>
          <w:sz w:val="20"/>
          <w:szCs w:val="20"/>
        </w:rPr>
        <w:t>service M</w:t>
      </w:r>
      <w:r w:rsidRPr="004721AD">
        <w:rPr>
          <w:rStyle w:val="apple-converted-space"/>
          <w:color w:val="000000"/>
          <w:sz w:val="20"/>
          <w:szCs w:val="20"/>
        </w:rPr>
        <w:t> </w:t>
      </w:r>
      <w:r w:rsidRPr="004721AD">
        <w:rPr>
          <w:color w:val="000000"/>
          <w:sz w:val="20"/>
          <w:szCs w:val="20"/>
        </w:rPr>
        <w:t>après la distribution du matériel assigné pour une mission à une équipe de MEGA.</w:t>
      </w:r>
      <w:r w:rsidRPr="004721AD">
        <w:rPr>
          <w:rStyle w:val="apple-converted-space"/>
          <w:color w:val="000000"/>
          <w:sz w:val="20"/>
          <w:szCs w:val="20"/>
        </w:rPr>
        <w:t> </w:t>
      </w:r>
      <w:r w:rsidRPr="004721AD">
        <w:rPr>
          <w:color w:val="000000"/>
          <w:sz w:val="20"/>
          <w:szCs w:val="20"/>
        </w:rPr>
        <w:br/>
        <w:t xml:space="preserve">Car s'il est vrai que les brocanteurs se désolent à chaque fois qu'ils procèdent à une distribution, songeant à tout ce bel équipement qu'ils laissent aux mains de </w:t>
      </w:r>
      <w:proofErr w:type="spellStart"/>
      <w:r w:rsidRPr="004721AD">
        <w:rPr>
          <w:color w:val="000000"/>
          <w:sz w:val="20"/>
          <w:szCs w:val="20"/>
        </w:rPr>
        <w:t>brisefers</w:t>
      </w:r>
      <w:proofErr w:type="spellEnd"/>
      <w:r w:rsidRPr="004721AD">
        <w:rPr>
          <w:color w:val="000000"/>
          <w:sz w:val="20"/>
          <w:szCs w:val="20"/>
        </w:rPr>
        <w:t xml:space="preserve"> inconscients des heures ou des journées de travail que sa mise au point a nécessité, et qui trop souvent réintègrera les magasins du service dans un triste état, voire jamais, les MEGA de terrain, eux, en voudraient toujours plus.</w:t>
      </w:r>
    </w:p>
    <w:p w:rsidR="004721AD" w:rsidRPr="004721AD" w:rsidRDefault="004721AD" w:rsidP="004721AD">
      <w:pPr>
        <w:shd w:val="clear" w:color="auto" w:fill="FFFFFF"/>
        <w:spacing w:after="0"/>
        <w:rPr>
          <w:color w:val="000000"/>
          <w:sz w:val="20"/>
          <w:szCs w:val="20"/>
        </w:rPr>
      </w:pPr>
      <w:r w:rsidRPr="004721AD">
        <w:rPr>
          <w:color w:val="000000"/>
          <w:sz w:val="20"/>
          <w:szCs w:val="20"/>
        </w:rPr>
        <w:pict>
          <v:rect id="_x0000_i1042" style="width:168.4pt;height:1.5pt" o:hrpct="330" o:hrstd="t" o:hr="t" fillcolor="#a0a0a0" stroked="f"/>
        </w:pict>
      </w:r>
    </w:p>
    <w:p w:rsidR="004721AD" w:rsidRPr="004721AD" w:rsidRDefault="004721AD" w:rsidP="004721AD">
      <w:pPr>
        <w:pStyle w:val="NormalWeb"/>
        <w:shd w:val="clear" w:color="auto" w:fill="FFFFFF"/>
        <w:spacing w:before="0" w:beforeAutospacing="0" w:after="0" w:afterAutospacing="0"/>
        <w:rPr>
          <w:color w:val="000000"/>
          <w:sz w:val="20"/>
          <w:szCs w:val="20"/>
        </w:rPr>
      </w:pPr>
      <w:r w:rsidRPr="004721AD">
        <w:rPr>
          <w:color w:val="000000"/>
          <w:sz w:val="20"/>
          <w:szCs w:val="20"/>
        </w:rPr>
        <w:t>Si les personnages considèrent que le matériel qui leur a été alloué pour leur mission est insuffisant, ils peuvent réclamer des objets supplémentaires. Les règles qui suivent sont prévues pour</w:t>
      </w:r>
      <w:r w:rsidRPr="004721AD">
        <w:rPr>
          <w:rStyle w:val="apple-converted-space"/>
          <w:color w:val="000000"/>
          <w:sz w:val="20"/>
          <w:szCs w:val="20"/>
        </w:rPr>
        <w:t> </w:t>
      </w:r>
      <w:hyperlink r:id="rId16" w:history="1">
        <w:r w:rsidRPr="004721AD">
          <w:rPr>
            <w:rStyle w:val="Lienhypertexte"/>
            <w:i/>
            <w:iCs/>
            <w:sz w:val="20"/>
            <w:szCs w:val="20"/>
          </w:rPr>
          <w:t>GURPS MEGA</w:t>
        </w:r>
      </w:hyperlink>
      <w:r w:rsidRPr="004721AD">
        <w:rPr>
          <w:color w:val="000000"/>
          <w:sz w:val="20"/>
          <w:szCs w:val="20"/>
        </w:rPr>
        <w:t>.</w:t>
      </w:r>
    </w:p>
    <w:p w:rsidR="004721AD" w:rsidRPr="004721AD" w:rsidRDefault="004721AD" w:rsidP="004721AD">
      <w:pPr>
        <w:pStyle w:val="NormalWeb"/>
        <w:shd w:val="clear" w:color="auto" w:fill="FFFFFF"/>
        <w:spacing w:before="0" w:beforeAutospacing="0" w:after="0" w:afterAutospacing="0"/>
        <w:rPr>
          <w:color w:val="000000"/>
          <w:sz w:val="20"/>
          <w:szCs w:val="20"/>
        </w:rPr>
      </w:pPr>
      <w:r w:rsidRPr="004721AD">
        <w:rPr>
          <w:color w:val="000000"/>
          <w:sz w:val="20"/>
          <w:szCs w:val="20"/>
        </w:rPr>
        <w:t>Pour chaque objet supplémentaire que l'équipe demande, le chef d'équipe (ou le MEGA qui tente d'obtenir une rallonge de matériel) doit faire un jet d'influence</w:t>
      </w:r>
      <w:r w:rsidRPr="004721AD">
        <w:rPr>
          <w:rStyle w:val="apple-converted-space"/>
          <w:color w:val="000000"/>
          <w:sz w:val="20"/>
          <w:szCs w:val="20"/>
        </w:rPr>
        <w:t> </w:t>
      </w:r>
      <w:r w:rsidRPr="004721AD">
        <w:rPr>
          <w:i/>
          <w:iCs/>
          <w:color w:val="000000"/>
          <w:sz w:val="20"/>
          <w:szCs w:val="20"/>
        </w:rPr>
        <w:t>(Influence Roll)</w:t>
      </w:r>
      <w:r w:rsidRPr="004721AD">
        <w:rPr>
          <w:color w:val="000000"/>
          <w:sz w:val="20"/>
          <w:szCs w:val="20"/>
        </w:rPr>
        <w:t>, contre une Volonté</w:t>
      </w:r>
      <w:r w:rsidRPr="004721AD">
        <w:rPr>
          <w:rStyle w:val="apple-converted-space"/>
          <w:color w:val="000000"/>
          <w:sz w:val="20"/>
          <w:szCs w:val="20"/>
        </w:rPr>
        <w:t> </w:t>
      </w:r>
      <w:r w:rsidRPr="004721AD">
        <w:rPr>
          <w:i/>
          <w:iCs/>
          <w:color w:val="000000"/>
          <w:sz w:val="20"/>
          <w:szCs w:val="20"/>
        </w:rPr>
        <w:t>(Will)</w:t>
      </w:r>
      <w:r w:rsidRPr="004721AD">
        <w:rPr>
          <w:rStyle w:val="apple-converted-space"/>
          <w:color w:val="000000"/>
          <w:sz w:val="20"/>
          <w:szCs w:val="20"/>
        </w:rPr>
        <w:t> </w:t>
      </w:r>
      <w:r w:rsidRPr="004721AD">
        <w:rPr>
          <w:color w:val="000000"/>
          <w:sz w:val="20"/>
          <w:szCs w:val="20"/>
        </w:rPr>
        <w:t>de 10 dans la plupart des cas (mais certains brocanteurs, les majors-armuriers en particulier, peuvent avoir un score plus élevé...).</w:t>
      </w:r>
    </w:p>
    <w:p w:rsidR="004721AD" w:rsidRDefault="004721AD" w:rsidP="004721AD">
      <w:pPr>
        <w:pStyle w:val="NormalWeb"/>
        <w:shd w:val="clear" w:color="auto" w:fill="FFFFFF"/>
        <w:spacing w:before="0" w:beforeAutospacing="0" w:after="0" w:afterAutospacing="0"/>
        <w:rPr>
          <w:color w:val="000000"/>
          <w:sz w:val="20"/>
          <w:szCs w:val="20"/>
        </w:rPr>
      </w:pPr>
      <w:r w:rsidRPr="004721AD">
        <w:rPr>
          <w:color w:val="000000"/>
          <w:sz w:val="20"/>
          <w:szCs w:val="20"/>
        </w:rPr>
        <w:t>Outre les modificateurs de réaction normaux (dont la Réputation), appliquer au jet de réclamation les bonus et malus suivants :</w:t>
      </w:r>
    </w:p>
    <w:p w:rsidR="004721AD" w:rsidRPr="004721AD" w:rsidRDefault="004721AD" w:rsidP="004721AD">
      <w:pPr>
        <w:pStyle w:val="NormalWeb"/>
        <w:shd w:val="clear" w:color="auto" w:fill="FFFFFF"/>
        <w:spacing w:before="0" w:beforeAutospacing="0" w:after="0" w:afterAutospacing="0"/>
        <w:rPr>
          <w:color w:val="000000"/>
          <w:sz w:val="20"/>
          <w:szCs w:val="20"/>
        </w:rPr>
      </w:pPr>
    </w:p>
    <w:p w:rsidR="004721AD" w:rsidRPr="004721AD" w:rsidRDefault="004721AD" w:rsidP="004721AD">
      <w:pPr>
        <w:pStyle w:val="NormalWeb"/>
        <w:shd w:val="clear" w:color="auto" w:fill="FFFFFF"/>
        <w:spacing w:before="0" w:beforeAutospacing="0" w:after="0" w:afterAutospacing="0"/>
        <w:rPr>
          <w:color w:val="000000"/>
          <w:sz w:val="20"/>
          <w:szCs w:val="20"/>
        </w:rPr>
      </w:pPr>
      <w:r w:rsidRPr="004721AD">
        <w:rPr>
          <w:color w:val="000000"/>
          <w:sz w:val="20"/>
          <w:szCs w:val="20"/>
        </w:rPr>
        <w:t>- par</w:t>
      </w:r>
      <w:r w:rsidRPr="004721AD">
        <w:rPr>
          <w:rStyle w:val="apple-converted-space"/>
          <w:color w:val="000000"/>
          <w:sz w:val="20"/>
          <w:szCs w:val="20"/>
        </w:rPr>
        <w:t> </w:t>
      </w:r>
      <w:r w:rsidRPr="004721AD">
        <w:rPr>
          <w:i/>
          <w:iCs/>
          <w:color w:val="000000"/>
          <w:sz w:val="20"/>
          <w:szCs w:val="20"/>
        </w:rPr>
        <w:t>Stagiaire</w:t>
      </w:r>
      <w:r w:rsidRPr="004721AD">
        <w:rPr>
          <w:rStyle w:val="apple-converted-space"/>
          <w:color w:val="000000"/>
          <w:sz w:val="20"/>
          <w:szCs w:val="20"/>
        </w:rPr>
        <w:t> </w:t>
      </w:r>
      <w:r w:rsidRPr="004721AD">
        <w:rPr>
          <w:color w:val="000000"/>
          <w:sz w:val="20"/>
          <w:szCs w:val="20"/>
        </w:rPr>
        <w:t>dans l'équipe : -2</w:t>
      </w:r>
      <w:r w:rsidRPr="004721AD">
        <w:rPr>
          <w:rStyle w:val="apple-converted-space"/>
          <w:color w:val="000000"/>
          <w:sz w:val="20"/>
          <w:szCs w:val="20"/>
        </w:rPr>
        <w:t> </w:t>
      </w:r>
      <w:r w:rsidRPr="004721AD">
        <w:rPr>
          <w:color w:val="000000"/>
          <w:sz w:val="20"/>
          <w:szCs w:val="20"/>
        </w:rPr>
        <w:br/>
        <w:t>- par</w:t>
      </w:r>
      <w:r w:rsidRPr="004721AD">
        <w:rPr>
          <w:rStyle w:val="apple-converted-space"/>
          <w:color w:val="000000"/>
          <w:sz w:val="20"/>
          <w:szCs w:val="20"/>
        </w:rPr>
        <w:t> </w:t>
      </w:r>
      <w:r w:rsidRPr="004721AD">
        <w:rPr>
          <w:i/>
          <w:iCs/>
          <w:color w:val="000000"/>
          <w:sz w:val="20"/>
          <w:szCs w:val="20"/>
        </w:rPr>
        <w:t>Renfort</w:t>
      </w:r>
      <w:r w:rsidRPr="004721AD">
        <w:rPr>
          <w:rStyle w:val="apple-converted-space"/>
          <w:color w:val="000000"/>
          <w:sz w:val="20"/>
          <w:szCs w:val="20"/>
        </w:rPr>
        <w:t> </w:t>
      </w:r>
      <w:r w:rsidRPr="004721AD">
        <w:rPr>
          <w:color w:val="000000"/>
          <w:sz w:val="20"/>
          <w:szCs w:val="20"/>
        </w:rPr>
        <w:t>dans l'équipe : -1</w:t>
      </w:r>
      <w:r w:rsidRPr="004721AD">
        <w:rPr>
          <w:rStyle w:val="apple-converted-space"/>
          <w:color w:val="000000"/>
          <w:sz w:val="20"/>
          <w:szCs w:val="20"/>
        </w:rPr>
        <w:t> </w:t>
      </w:r>
      <w:r w:rsidRPr="004721AD">
        <w:rPr>
          <w:color w:val="000000"/>
          <w:sz w:val="20"/>
          <w:szCs w:val="20"/>
        </w:rPr>
        <w:br/>
        <w:t>- par</w:t>
      </w:r>
      <w:r w:rsidRPr="004721AD">
        <w:rPr>
          <w:rStyle w:val="apple-converted-space"/>
          <w:color w:val="000000"/>
          <w:sz w:val="20"/>
          <w:szCs w:val="20"/>
        </w:rPr>
        <w:t> </w:t>
      </w:r>
      <w:r w:rsidRPr="004721AD">
        <w:rPr>
          <w:i/>
          <w:iCs/>
          <w:color w:val="000000"/>
          <w:sz w:val="20"/>
          <w:szCs w:val="20"/>
        </w:rPr>
        <w:t xml:space="preserve">Command </w:t>
      </w:r>
      <w:proofErr w:type="spellStart"/>
      <w:r w:rsidRPr="004721AD">
        <w:rPr>
          <w:i/>
          <w:iCs/>
          <w:color w:val="000000"/>
          <w:sz w:val="20"/>
          <w:szCs w:val="20"/>
        </w:rPr>
        <w:t>operator</w:t>
      </w:r>
      <w:proofErr w:type="spellEnd"/>
      <w:r w:rsidRPr="004721AD">
        <w:rPr>
          <w:rStyle w:val="apple-converted-space"/>
          <w:color w:val="000000"/>
          <w:sz w:val="20"/>
          <w:szCs w:val="20"/>
        </w:rPr>
        <w:t> </w:t>
      </w:r>
      <w:r w:rsidRPr="004721AD">
        <w:rPr>
          <w:color w:val="000000"/>
          <w:sz w:val="20"/>
          <w:szCs w:val="20"/>
        </w:rPr>
        <w:t>dans l'équipe : +2</w:t>
      </w:r>
      <w:r w:rsidRPr="004721AD">
        <w:rPr>
          <w:rStyle w:val="apple-converted-space"/>
          <w:color w:val="000000"/>
          <w:sz w:val="20"/>
          <w:szCs w:val="20"/>
        </w:rPr>
        <w:t> </w:t>
      </w:r>
      <w:r w:rsidRPr="004721AD">
        <w:rPr>
          <w:color w:val="000000"/>
          <w:sz w:val="20"/>
          <w:szCs w:val="20"/>
        </w:rPr>
        <w:br/>
        <w:t>- si le</w:t>
      </w:r>
      <w:r w:rsidRPr="004721AD">
        <w:rPr>
          <w:rStyle w:val="apple-converted-space"/>
          <w:color w:val="000000"/>
          <w:sz w:val="20"/>
          <w:szCs w:val="20"/>
        </w:rPr>
        <w:t> </w:t>
      </w:r>
      <w:r w:rsidRPr="004721AD">
        <w:rPr>
          <w:i/>
          <w:iCs/>
          <w:color w:val="000000"/>
          <w:sz w:val="20"/>
          <w:szCs w:val="20"/>
        </w:rPr>
        <w:t>Major de terrain</w:t>
      </w:r>
      <w:r w:rsidRPr="004721AD">
        <w:rPr>
          <w:rStyle w:val="apple-converted-space"/>
          <w:color w:val="000000"/>
          <w:sz w:val="20"/>
          <w:szCs w:val="20"/>
        </w:rPr>
        <w:t> </w:t>
      </w:r>
      <w:r w:rsidRPr="004721AD">
        <w:rPr>
          <w:color w:val="000000"/>
          <w:sz w:val="20"/>
          <w:szCs w:val="20"/>
        </w:rPr>
        <w:t>accompagne l'équipe en mission : +4</w:t>
      </w:r>
      <w:r w:rsidRPr="004721AD">
        <w:rPr>
          <w:rStyle w:val="apple-converted-space"/>
          <w:color w:val="000000"/>
          <w:sz w:val="20"/>
          <w:szCs w:val="20"/>
        </w:rPr>
        <w:t> </w:t>
      </w:r>
      <w:r w:rsidRPr="004721AD">
        <w:rPr>
          <w:color w:val="000000"/>
          <w:sz w:val="20"/>
          <w:szCs w:val="20"/>
        </w:rPr>
        <w:br/>
        <w:t>- si ce n'est pas le chef d'équipe qui fait la demande, mais un de ses subordonnés : -2</w:t>
      </w:r>
      <w:r w:rsidRPr="004721AD">
        <w:rPr>
          <w:rStyle w:val="apple-converted-space"/>
          <w:color w:val="000000"/>
          <w:sz w:val="20"/>
          <w:szCs w:val="20"/>
        </w:rPr>
        <w:t> </w:t>
      </w:r>
      <w:r w:rsidRPr="004721AD">
        <w:rPr>
          <w:color w:val="000000"/>
          <w:sz w:val="20"/>
          <w:szCs w:val="20"/>
        </w:rPr>
        <w:br/>
        <w:t>- si c'est le Major responsable de l'équipe qui fait la demande : +4</w:t>
      </w:r>
      <w:r w:rsidRPr="004721AD">
        <w:rPr>
          <w:rStyle w:val="apple-converted-space"/>
          <w:color w:val="000000"/>
          <w:sz w:val="20"/>
          <w:szCs w:val="20"/>
        </w:rPr>
        <w:t> </w:t>
      </w:r>
      <w:r w:rsidRPr="004721AD">
        <w:rPr>
          <w:color w:val="000000"/>
          <w:sz w:val="20"/>
          <w:szCs w:val="20"/>
        </w:rPr>
        <w:br/>
        <w:t>- si la demande, faite par l'un de ses subordonnés (chef de l'équipe y compris), est officiellement approuvée par le Major responsable de l'équipe : +2</w:t>
      </w:r>
      <w:r w:rsidRPr="004721AD">
        <w:rPr>
          <w:rStyle w:val="apple-converted-space"/>
          <w:color w:val="000000"/>
          <w:sz w:val="20"/>
          <w:szCs w:val="20"/>
        </w:rPr>
        <w:t> </w:t>
      </w:r>
      <w:r w:rsidRPr="004721AD">
        <w:rPr>
          <w:color w:val="000000"/>
          <w:sz w:val="20"/>
          <w:szCs w:val="20"/>
        </w:rPr>
        <w:br/>
        <w:t>- si la demande est faite pour l'équipe par un</w:t>
      </w:r>
      <w:r w:rsidRPr="004721AD">
        <w:rPr>
          <w:rStyle w:val="apple-converted-space"/>
          <w:color w:val="000000"/>
          <w:sz w:val="20"/>
          <w:szCs w:val="20"/>
        </w:rPr>
        <w:t> </w:t>
      </w:r>
      <w:r w:rsidRPr="004721AD">
        <w:rPr>
          <w:i/>
          <w:iCs/>
          <w:color w:val="000000"/>
          <w:sz w:val="20"/>
          <w:szCs w:val="20"/>
        </w:rPr>
        <w:t>haut-superviseur</w:t>
      </w:r>
      <w:r w:rsidRPr="004721AD">
        <w:rPr>
          <w:rStyle w:val="apple-converted-space"/>
          <w:color w:val="000000"/>
          <w:sz w:val="20"/>
          <w:szCs w:val="20"/>
        </w:rPr>
        <w:t> </w:t>
      </w:r>
      <w:r w:rsidRPr="004721AD">
        <w:rPr>
          <w:color w:val="000000"/>
          <w:sz w:val="20"/>
          <w:szCs w:val="20"/>
        </w:rPr>
        <w:t>: +6</w:t>
      </w:r>
      <w:r w:rsidRPr="004721AD">
        <w:rPr>
          <w:rStyle w:val="apple-converted-space"/>
          <w:color w:val="000000"/>
          <w:sz w:val="20"/>
          <w:szCs w:val="20"/>
        </w:rPr>
        <w:t> </w:t>
      </w:r>
      <w:r w:rsidRPr="004721AD">
        <w:rPr>
          <w:color w:val="000000"/>
          <w:sz w:val="20"/>
          <w:szCs w:val="20"/>
        </w:rPr>
        <w:br/>
        <w:t>- si la demande est faite pour l'équipe par un</w:t>
      </w:r>
      <w:r w:rsidRPr="004721AD">
        <w:rPr>
          <w:rStyle w:val="apple-converted-space"/>
          <w:color w:val="000000"/>
          <w:sz w:val="20"/>
          <w:szCs w:val="20"/>
        </w:rPr>
        <w:t> </w:t>
      </w:r>
      <w:r w:rsidRPr="004721AD">
        <w:rPr>
          <w:i/>
          <w:iCs/>
          <w:color w:val="000000"/>
          <w:sz w:val="20"/>
          <w:szCs w:val="20"/>
        </w:rPr>
        <w:t>grand maître</w:t>
      </w:r>
      <w:r w:rsidRPr="004721AD">
        <w:rPr>
          <w:rStyle w:val="apple-converted-space"/>
          <w:color w:val="000000"/>
          <w:sz w:val="20"/>
          <w:szCs w:val="20"/>
        </w:rPr>
        <w:t> </w:t>
      </w:r>
      <w:r w:rsidRPr="004721AD">
        <w:rPr>
          <w:color w:val="000000"/>
          <w:sz w:val="20"/>
          <w:szCs w:val="20"/>
        </w:rPr>
        <w:t>: +7</w:t>
      </w:r>
      <w:r w:rsidRPr="004721AD">
        <w:rPr>
          <w:rStyle w:val="apple-converted-space"/>
          <w:color w:val="000000"/>
          <w:sz w:val="20"/>
          <w:szCs w:val="20"/>
        </w:rPr>
        <w:t> </w:t>
      </w:r>
      <w:r w:rsidRPr="004721AD">
        <w:rPr>
          <w:color w:val="000000"/>
          <w:sz w:val="20"/>
          <w:szCs w:val="20"/>
        </w:rPr>
        <w:br/>
        <w:t>- si la demande est faite pour l'équipe par un</w:t>
      </w:r>
      <w:r w:rsidRPr="004721AD">
        <w:rPr>
          <w:rStyle w:val="apple-converted-space"/>
          <w:color w:val="000000"/>
          <w:sz w:val="20"/>
          <w:szCs w:val="20"/>
        </w:rPr>
        <w:t> </w:t>
      </w:r>
      <w:r w:rsidRPr="004721AD">
        <w:rPr>
          <w:i/>
          <w:iCs/>
          <w:color w:val="000000"/>
          <w:sz w:val="20"/>
          <w:szCs w:val="20"/>
        </w:rPr>
        <w:t>sage consultant</w:t>
      </w:r>
      <w:r w:rsidRPr="004721AD">
        <w:rPr>
          <w:rStyle w:val="apple-converted-space"/>
          <w:color w:val="000000"/>
          <w:sz w:val="20"/>
          <w:szCs w:val="20"/>
        </w:rPr>
        <w:t> </w:t>
      </w:r>
      <w:r w:rsidRPr="004721AD">
        <w:rPr>
          <w:color w:val="000000"/>
          <w:sz w:val="20"/>
          <w:szCs w:val="20"/>
        </w:rPr>
        <w:t>: +8</w:t>
      </w:r>
      <w:r w:rsidRPr="004721AD">
        <w:rPr>
          <w:rStyle w:val="apple-converted-space"/>
          <w:color w:val="000000"/>
          <w:sz w:val="20"/>
          <w:szCs w:val="20"/>
        </w:rPr>
        <w:t> </w:t>
      </w:r>
      <w:r w:rsidRPr="004721AD">
        <w:rPr>
          <w:color w:val="000000"/>
          <w:sz w:val="20"/>
          <w:szCs w:val="20"/>
        </w:rPr>
        <w:br/>
        <w:t>- si la demande est faite pour l'équipe par un</w:t>
      </w:r>
      <w:r w:rsidRPr="004721AD">
        <w:rPr>
          <w:rStyle w:val="apple-converted-space"/>
          <w:color w:val="000000"/>
          <w:sz w:val="20"/>
          <w:szCs w:val="20"/>
        </w:rPr>
        <w:t> </w:t>
      </w:r>
      <w:r w:rsidRPr="004721AD">
        <w:rPr>
          <w:i/>
          <w:iCs/>
          <w:color w:val="000000"/>
          <w:sz w:val="20"/>
          <w:szCs w:val="20"/>
        </w:rPr>
        <w:t>vieux</w:t>
      </w:r>
      <w:r w:rsidRPr="004721AD">
        <w:rPr>
          <w:rStyle w:val="apple-converted-space"/>
          <w:color w:val="000000"/>
          <w:sz w:val="20"/>
          <w:szCs w:val="20"/>
        </w:rPr>
        <w:t> </w:t>
      </w:r>
      <w:r w:rsidRPr="004721AD">
        <w:rPr>
          <w:color w:val="000000"/>
          <w:sz w:val="20"/>
          <w:szCs w:val="20"/>
        </w:rPr>
        <w:t>: +10</w:t>
      </w:r>
      <w:r w:rsidRPr="004721AD">
        <w:rPr>
          <w:rStyle w:val="apple-converted-space"/>
          <w:color w:val="000000"/>
          <w:sz w:val="20"/>
          <w:szCs w:val="20"/>
        </w:rPr>
        <w:t> </w:t>
      </w:r>
      <w:r w:rsidRPr="004721AD">
        <w:rPr>
          <w:color w:val="000000"/>
          <w:sz w:val="20"/>
          <w:szCs w:val="20"/>
        </w:rPr>
        <w:br/>
        <w:t>- si le MEGA, son équipe ou une équipe dirigée par le même chef, n'a pas ramené tout ou partie de son matériel après la mission précédente : -2</w:t>
      </w:r>
      <w:r w:rsidRPr="004721AD">
        <w:rPr>
          <w:rStyle w:val="apple-converted-space"/>
          <w:color w:val="000000"/>
          <w:sz w:val="20"/>
          <w:szCs w:val="20"/>
        </w:rPr>
        <w:t> </w:t>
      </w:r>
      <w:r w:rsidRPr="004721AD">
        <w:rPr>
          <w:color w:val="000000"/>
          <w:sz w:val="20"/>
          <w:szCs w:val="20"/>
        </w:rPr>
        <w:br/>
        <w:t>- si le MEGA, son équipe ou une équipe dirigée par le même chef, a des antécédents de briseur de matériel : -2</w:t>
      </w:r>
      <w:r w:rsidRPr="004721AD">
        <w:rPr>
          <w:rStyle w:val="apple-converted-space"/>
          <w:color w:val="000000"/>
          <w:sz w:val="20"/>
          <w:szCs w:val="20"/>
        </w:rPr>
        <w:t> </w:t>
      </w:r>
      <w:r w:rsidRPr="004721AD">
        <w:rPr>
          <w:color w:val="000000"/>
          <w:sz w:val="20"/>
          <w:szCs w:val="20"/>
        </w:rPr>
        <w:br/>
        <w:t>- si l'équipe ne comprend aucun MEGA sachant correctement utiliser l'objet : -3</w:t>
      </w:r>
      <w:r w:rsidRPr="004721AD">
        <w:rPr>
          <w:rStyle w:val="apple-converted-space"/>
          <w:color w:val="000000"/>
          <w:sz w:val="20"/>
          <w:szCs w:val="20"/>
        </w:rPr>
        <w:t> </w:t>
      </w:r>
      <w:r w:rsidRPr="004721AD">
        <w:rPr>
          <w:color w:val="000000"/>
          <w:sz w:val="20"/>
          <w:szCs w:val="20"/>
        </w:rPr>
        <w:br/>
        <w:t>- pour une pièce d'équipement de taille moyenne : -1</w:t>
      </w:r>
      <w:r w:rsidRPr="004721AD">
        <w:rPr>
          <w:rStyle w:val="apple-converted-space"/>
          <w:color w:val="000000"/>
          <w:sz w:val="20"/>
          <w:szCs w:val="20"/>
        </w:rPr>
        <w:t> </w:t>
      </w:r>
      <w:r w:rsidRPr="004721AD">
        <w:rPr>
          <w:color w:val="000000"/>
          <w:sz w:val="20"/>
          <w:szCs w:val="20"/>
        </w:rPr>
        <w:br/>
        <w:t>- pour une pièce d'équipement de grande taille : -4</w:t>
      </w:r>
      <w:r w:rsidRPr="004721AD">
        <w:rPr>
          <w:rStyle w:val="apple-converted-space"/>
          <w:color w:val="000000"/>
          <w:sz w:val="20"/>
          <w:szCs w:val="20"/>
        </w:rPr>
        <w:t> </w:t>
      </w:r>
      <w:r w:rsidRPr="004721AD">
        <w:rPr>
          <w:color w:val="000000"/>
          <w:sz w:val="20"/>
          <w:szCs w:val="20"/>
        </w:rPr>
        <w:br/>
        <w:t xml:space="preserve">- pour une pièce d'équipement "standard" (paralysant, couteau, chargeurs électriques ou d'armes à rayons, communicateur, lampe torche, caméra </w:t>
      </w:r>
      <w:proofErr w:type="spellStart"/>
      <w:r w:rsidRPr="004721AD">
        <w:rPr>
          <w:color w:val="000000"/>
          <w:sz w:val="20"/>
          <w:szCs w:val="20"/>
        </w:rPr>
        <w:t>antigrav</w:t>
      </w:r>
      <w:proofErr w:type="spellEnd"/>
      <w:r w:rsidRPr="004721AD">
        <w:rPr>
          <w:color w:val="000000"/>
          <w:sz w:val="20"/>
          <w:szCs w:val="20"/>
        </w:rPr>
        <w:t xml:space="preserve">, rossignols, outillage standard, matériel d'escalade ou de plongée sous-marine, trousse de soins, armes simples, </w:t>
      </w:r>
      <w:proofErr w:type="spellStart"/>
      <w:r w:rsidRPr="004721AD">
        <w:rPr>
          <w:color w:val="000000"/>
          <w:sz w:val="20"/>
          <w:szCs w:val="20"/>
        </w:rPr>
        <w:t>etc</w:t>
      </w:r>
      <w:proofErr w:type="spellEnd"/>
      <w:r w:rsidRPr="004721AD">
        <w:rPr>
          <w:color w:val="000000"/>
          <w:sz w:val="20"/>
          <w:szCs w:val="20"/>
        </w:rPr>
        <w:t>...) : +4</w:t>
      </w:r>
      <w:r w:rsidRPr="004721AD">
        <w:rPr>
          <w:rStyle w:val="apple-converted-space"/>
          <w:color w:val="000000"/>
          <w:sz w:val="20"/>
          <w:szCs w:val="20"/>
        </w:rPr>
        <w:t> </w:t>
      </w:r>
      <w:r w:rsidRPr="004721AD">
        <w:rPr>
          <w:color w:val="000000"/>
          <w:sz w:val="20"/>
          <w:szCs w:val="20"/>
        </w:rPr>
        <w:br/>
        <w:t>- pour une pièce d'équipement rare : de -1 à -4, selon la rareté</w:t>
      </w:r>
      <w:r w:rsidRPr="004721AD">
        <w:rPr>
          <w:rStyle w:val="apple-converted-space"/>
          <w:color w:val="000000"/>
          <w:sz w:val="20"/>
          <w:szCs w:val="20"/>
        </w:rPr>
        <w:t> </w:t>
      </w:r>
      <w:r w:rsidRPr="004721AD">
        <w:rPr>
          <w:color w:val="000000"/>
          <w:sz w:val="20"/>
          <w:szCs w:val="20"/>
        </w:rPr>
        <w:br/>
        <w:t>- si la Guilde est en train de constituer des stocks de l'objet demandé (par exemple, pour en équiper de nombreux MEGA dans le cadre d'une mission de très grande envergure) : -5</w:t>
      </w:r>
      <w:r w:rsidRPr="004721AD">
        <w:rPr>
          <w:rStyle w:val="apple-converted-space"/>
          <w:color w:val="000000"/>
          <w:sz w:val="20"/>
          <w:szCs w:val="20"/>
        </w:rPr>
        <w:t> </w:t>
      </w:r>
      <w:r w:rsidRPr="004721AD">
        <w:rPr>
          <w:color w:val="000000"/>
          <w:sz w:val="20"/>
          <w:szCs w:val="20"/>
        </w:rPr>
        <w:br/>
        <w:t>- si l'objet semble a priori utile pour la mission, sans faire doublon avec l'équipement déjà alloué à l'équipe : +2</w:t>
      </w:r>
      <w:r w:rsidRPr="004721AD">
        <w:rPr>
          <w:rStyle w:val="apple-converted-space"/>
          <w:color w:val="000000"/>
          <w:sz w:val="20"/>
          <w:szCs w:val="20"/>
        </w:rPr>
        <w:t> </w:t>
      </w:r>
      <w:r w:rsidRPr="004721AD">
        <w:rPr>
          <w:color w:val="000000"/>
          <w:sz w:val="20"/>
          <w:szCs w:val="20"/>
        </w:rPr>
        <w:br/>
        <w:t>- si l'objet n'a a priori pas d'utilité pour la mission : -2</w:t>
      </w:r>
      <w:r w:rsidRPr="004721AD">
        <w:rPr>
          <w:rStyle w:val="apple-converted-space"/>
          <w:color w:val="000000"/>
          <w:sz w:val="20"/>
          <w:szCs w:val="20"/>
        </w:rPr>
        <w:t> </w:t>
      </w:r>
      <w:r w:rsidRPr="004721AD">
        <w:rPr>
          <w:color w:val="000000"/>
          <w:sz w:val="20"/>
          <w:szCs w:val="20"/>
        </w:rPr>
        <w:br/>
        <w:t>- si l'objet fait doublon avec de l'équipement déjà alloué à l'équipe : -2</w:t>
      </w:r>
      <w:r w:rsidRPr="004721AD">
        <w:rPr>
          <w:rStyle w:val="apple-converted-space"/>
          <w:color w:val="000000"/>
          <w:sz w:val="20"/>
          <w:szCs w:val="20"/>
        </w:rPr>
        <w:t> </w:t>
      </w:r>
      <w:r w:rsidRPr="004721AD">
        <w:rPr>
          <w:color w:val="000000"/>
          <w:sz w:val="20"/>
          <w:szCs w:val="20"/>
        </w:rPr>
        <w:br/>
        <w:t>- si l'objet est une arme à feu : -1 (si la mission nécessite ce type de matériel, il aura</w:t>
      </w:r>
      <w:r w:rsidRPr="004721AD">
        <w:rPr>
          <w:rStyle w:val="apple-converted-space"/>
          <w:color w:val="000000"/>
          <w:sz w:val="20"/>
          <w:szCs w:val="20"/>
        </w:rPr>
        <w:t> </w:t>
      </w:r>
      <w:r w:rsidRPr="004721AD">
        <w:rPr>
          <w:i/>
          <w:iCs/>
          <w:color w:val="000000"/>
          <w:sz w:val="20"/>
          <w:szCs w:val="20"/>
        </w:rPr>
        <w:t>déjà</w:t>
      </w:r>
      <w:r w:rsidRPr="004721AD">
        <w:rPr>
          <w:rStyle w:val="apple-converted-space"/>
          <w:color w:val="000000"/>
          <w:sz w:val="20"/>
          <w:szCs w:val="20"/>
        </w:rPr>
        <w:t> </w:t>
      </w:r>
      <w:r w:rsidRPr="004721AD">
        <w:rPr>
          <w:color w:val="000000"/>
          <w:sz w:val="20"/>
          <w:szCs w:val="20"/>
        </w:rPr>
        <w:t>été fourni à l'équipe)</w:t>
      </w:r>
      <w:r w:rsidRPr="004721AD">
        <w:rPr>
          <w:rStyle w:val="apple-converted-space"/>
          <w:color w:val="000000"/>
          <w:sz w:val="20"/>
          <w:szCs w:val="20"/>
        </w:rPr>
        <w:t> </w:t>
      </w:r>
      <w:r w:rsidRPr="004721AD">
        <w:rPr>
          <w:color w:val="000000"/>
          <w:sz w:val="20"/>
          <w:szCs w:val="20"/>
        </w:rPr>
        <w:br/>
        <w:t>- si l'objet est une arme laser ou à plasma : -2 (si la mission nécessite ce type de matériel, il aura</w:t>
      </w:r>
      <w:r w:rsidRPr="004721AD">
        <w:rPr>
          <w:rStyle w:val="apple-converted-space"/>
          <w:color w:val="000000"/>
          <w:sz w:val="20"/>
          <w:szCs w:val="20"/>
        </w:rPr>
        <w:t> </w:t>
      </w:r>
      <w:r w:rsidRPr="004721AD">
        <w:rPr>
          <w:i/>
          <w:iCs/>
          <w:color w:val="000000"/>
          <w:sz w:val="20"/>
          <w:szCs w:val="20"/>
        </w:rPr>
        <w:t>déjà</w:t>
      </w:r>
      <w:r w:rsidRPr="004721AD">
        <w:rPr>
          <w:rStyle w:val="apple-converted-space"/>
          <w:color w:val="000000"/>
          <w:sz w:val="20"/>
          <w:szCs w:val="20"/>
        </w:rPr>
        <w:t> </w:t>
      </w:r>
      <w:r w:rsidRPr="004721AD">
        <w:rPr>
          <w:color w:val="000000"/>
          <w:sz w:val="20"/>
          <w:szCs w:val="20"/>
        </w:rPr>
        <w:t>été fourni à l'équipe)</w:t>
      </w:r>
      <w:r w:rsidRPr="004721AD">
        <w:rPr>
          <w:rStyle w:val="apple-converted-space"/>
          <w:color w:val="000000"/>
          <w:sz w:val="20"/>
          <w:szCs w:val="20"/>
        </w:rPr>
        <w:t> </w:t>
      </w:r>
      <w:r w:rsidRPr="004721AD">
        <w:rPr>
          <w:color w:val="000000"/>
          <w:sz w:val="20"/>
          <w:szCs w:val="20"/>
        </w:rPr>
        <w:br/>
        <w:t>- si l'objet est une arme lourde : -4 (si la mission nécessite ce type de matériel, il aura</w:t>
      </w:r>
      <w:r w:rsidRPr="004721AD">
        <w:rPr>
          <w:rStyle w:val="apple-converted-space"/>
          <w:color w:val="000000"/>
          <w:sz w:val="20"/>
          <w:szCs w:val="20"/>
        </w:rPr>
        <w:t> </w:t>
      </w:r>
      <w:r w:rsidRPr="004721AD">
        <w:rPr>
          <w:i/>
          <w:iCs/>
          <w:color w:val="000000"/>
          <w:sz w:val="20"/>
          <w:szCs w:val="20"/>
        </w:rPr>
        <w:t>déjà</w:t>
      </w:r>
      <w:r w:rsidRPr="004721AD">
        <w:rPr>
          <w:rStyle w:val="apple-converted-space"/>
          <w:color w:val="000000"/>
          <w:sz w:val="20"/>
          <w:szCs w:val="20"/>
        </w:rPr>
        <w:t> </w:t>
      </w:r>
      <w:r w:rsidRPr="004721AD">
        <w:rPr>
          <w:color w:val="000000"/>
          <w:sz w:val="20"/>
          <w:szCs w:val="20"/>
        </w:rPr>
        <w:t>été fourni à l'équipe)</w:t>
      </w:r>
      <w:r w:rsidRPr="004721AD">
        <w:rPr>
          <w:rStyle w:val="apple-converted-space"/>
          <w:color w:val="000000"/>
          <w:sz w:val="20"/>
          <w:szCs w:val="20"/>
        </w:rPr>
        <w:t> </w:t>
      </w:r>
      <w:r w:rsidRPr="004721AD">
        <w:rPr>
          <w:color w:val="000000"/>
          <w:sz w:val="20"/>
          <w:szCs w:val="20"/>
        </w:rPr>
        <w:br/>
        <w:t>- selon diverses circonstances ou la nature de l'objet demandé : modificateur variable à l'estimation du MJ.</w:t>
      </w:r>
    </w:p>
    <w:sectPr w:rsidR="004721AD" w:rsidRPr="004721AD" w:rsidSect="00B87C2C">
      <w:pgSz w:w="11906" w:h="16838"/>
      <w:pgMar w:top="851" w:right="849" w:bottom="851" w:left="85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AC5426"/>
    <w:multiLevelType w:val="multilevel"/>
    <w:tmpl w:val="1B946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00647F"/>
    <w:multiLevelType w:val="hybridMultilevel"/>
    <w:tmpl w:val="4BC2CE1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141822E8"/>
    <w:multiLevelType w:val="hybridMultilevel"/>
    <w:tmpl w:val="B23C18B4"/>
    <w:lvl w:ilvl="0" w:tplc="634A785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16074A21"/>
    <w:multiLevelType w:val="hybridMultilevel"/>
    <w:tmpl w:val="268E85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88C59CB"/>
    <w:multiLevelType w:val="hybridMultilevel"/>
    <w:tmpl w:val="F73C5E6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2AD31A1E"/>
    <w:multiLevelType w:val="hybridMultilevel"/>
    <w:tmpl w:val="63E4BB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nsid w:val="2AE555C0"/>
    <w:multiLevelType w:val="hybridMultilevel"/>
    <w:tmpl w:val="E4040B4C"/>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nsid w:val="2B8B3510"/>
    <w:multiLevelType w:val="hybridMultilevel"/>
    <w:tmpl w:val="AC20C20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4A2D5314"/>
    <w:multiLevelType w:val="hybridMultilevel"/>
    <w:tmpl w:val="FB7EBCA8"/>
    <w:lvl w:ilvl="0" w:tplc="634A7852">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
    <w:nsid w:val="5D1B1891"/>
    <w:multiLevelType w:val="multilevel"/>
    <w:tmpl w:val="2C924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FB165A0"/>
    <w:multiLevelType w:val="hybridMultilevel"/>
    <w:tmpl w:val="4F665F88"/>
    <w:lvl w:ilvl="0" w:tplc="634A7852">
      <w:numFmt w:val="bullet"/>
      <w:lvlText w:val="-"/>
      <w:lvlJc w:val="left"/>
      <w:pPr>
        <w:ind w:left="390" w:hanging="360"/>
      </w:pPr>
      <w:rPr>
        <w:rFonts w:ascii="Times New Roman" w:eastAsia="Times New Roman" w:hAnsi="Times New Roman" w:cs="Times New Roman" w:hint="default"/>
      </w:rPr>
    </w:lvl>
    <w:lvl w:ilvl="1" w:tplc="040C0003" w:tentative="1">
      <w:start w:val="1"/>
      <w:numFmt w:val="bullet"/>
      <w:lvlText w:val="o"/>
      <w:lvlJc w:val="left"/>
      <w:pPr>
        <w:ind w:left="1110" w:hanging="360"/>
      </w:pPr>
      <w:rPr>
        <w:rFonts w:ascii="Courier New" w:hAnsi="Courier New" w:cs="Courier New" w:hint="default"/>
      </w:rPr>
    </w:lvl>
    <w:lvl w:ilvl="2" w:tplc="040C0005" w:tentative="1">
      <w:start w:val="1"/>
      <w:numFmt w:val="bullet"/>
      <w:lvlText w:val=""/>
      <w:lvlJc w:val="left"/>
      <w:pPr>
        <w:ind w:left="1830" w:hanging="360"/>
      </w:pPr>
      <w:rPr>
        <w:rFonts w:ascii="Wingdings" w:hAnsi="Wingdings" w:hint="default"/>
      </w:rPr>
    </w:lvl>
    <w:lvl w:ilvl="3" w:tplc="040C0001" w:tentative="1">
      <w:start w:val="1"/>
      <w:numFmt w:val="bullet"/>
      <w:lvlText w:val=""/>
      <w:lvlJc w:val="left"/>
      <w:pPr>
        <w:ind w:left="2550" w:hanging="360"/>
      </w:pPr>
      <w:rPr>
        <w:rFonts w:ascii="Symbol" w:hAnsi="Symbol" w:hint="default"/>
      </w:rPr>
    </w:lvl>
    <w:lvl w:ilvl="4" w:tplc="040C0003" w:tentative="1">
      <w:start w:val="1"/>
      <w:numFmt w:val="bullet"/>
      <w:lvlText w:val="o"/>
      <w:lvlJc w:val="left"/>
      <w:pPr>
        <w:ind w:left="3270" w:hanging="360"/>
      </w:pPr>
      <w:rPr>
        <w:rFonts w:ascii="Courier New" w:hAnsi="Courier New" w:cs="Courier New" w:hint="default"/>
      </w:rPr>
    </w:lvl>
    <w:lvl w:ilvl="5" w:tplc="040C0005" w:tentative="1">
      <w:start w:val="1"/>
      <w:numFmt w:val="bullet"/>
      <w:lvlText w:val=""/>
      <w:lvlJc w:val="left"/>
      <w:pPr>
        <w:ind w:left="3990" w:hanging="360"/>
      </w:pPr>
      <w:rPr>
        <w:rFonts w:ascii="Wingdings" w:hAnsi="Wingdings" w:hint="default"/>
      </w:rPr>
    </w:lvl>
    <w:lvl w:ilvl="6" w:tplc="040C0001" w:tentative="1">
      <w:start w:val="1"/>
      <w:numFmt w:val="bullet"/>
      <w:lvlText w:val=""/>
      <w:lvlJc w:val="left"/>
      <w:pPr>
        <w:ind w:left="4710" w:hanging="360"/>
      </w:pPr>
      <w:rPr>
        <w:rFonts w:ascii="Symbol" w:hAnsi="Symbol" w:hint="default"/>
      </w:rPr>
    </w:lvl>
    <w:lvl w:ilvl="7" w:tplc="040C0003" w:tentative="1">
      <w:start w:val="1"/>
      <w:numFmt w:val="bullet"/>
      <w:lvlText w:val="o"/>
      <w:lvlJc w:val="left"/>
      <w:pPr>
        <w:ind w:left="5430" w:hanging="360"/>
      </w:pPr>
      <w:rPr>
        <w:rFonts w:ascii="Courier New" w:hAnsi="Courier New" w:cs="Courier New" w:hint="default"/>
      </w:rPr>
    </w:lvl>
    <w:lvl w:ilvl="8" w:tplc="040C0005" w:tentative="1">
      <w:start w:val="1"/>
      <w:numFmt w:val="bullet"/>
      <w:lvlText w:val=""/>
      <w:lvlJc w:val="left"/>
      <w:pPr>
        <w:ind w:left="6150" w:hanging="360"/>
      </w:pPr>
      <w:rPr>
        <w:rFonts w:ascii="Wingdings" w:hAnsi="Wingdings" w:hint="default"/>
      </w:rPr>
    </w:lvl>
  </w:abstractNum>
  <w:abstractNum w:abstractNumId="11">
    <w:nsid w:val="6AC02821"/>
    <w:multiLevelType w:val="hybridMultilevel"/>
    <w:tmpl w:val="4C3E73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6F363558"/>
    <w:multiLevelType w:val="hybridMultilevel"/>
    <w:tmpl w:val="77C67810"/>
    <w:lvl w:ilvl="0" w:tplc="040C0001">
      <w:start w:val="1"/>
      <w:numFmt w:val="bullet"/>
      <w:lvlText w:val=""/>
      <w:lvlJc w:val="left"/>
      <w:pPr>
        <w:ind w:left="39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nsid w:val="732E0308"/>
    <w:multiLevelType w:val="hybridMultilevel"/>
    <w:tmpl w:val="F38A7B66"/>
    <w:lvl w:ilvl="0" w:tplc="634A7852">
      <w:numFmt w:val="bullet"/>
      <w:lvlText w:val="-"/>
      <w:lvlJc w:val="left"/>
      <w:pPr>
        <w:ind w:left="39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nsid w:val="76270D3B"/>
    <w:multiLevelType w:val="hybridMultilevel"/>
    <w:tmpl w:val="7CDC76F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4"/>
  </w:num>
  <w:num w:numId="2">
    <w:abstractNumId w:val="10"/>
  </w:num>
  <w:num w:numId="3">
    <w:abstractNumId w:val="13"/>
  </w:num>
  <w:num w:numId="4">
    <w:abstractNumId w:val="12"/>
  </w:num>
  <w:num w:numId="5">
    <w:abstractNumId w:val="11"/>
  </w:num>
  <w:num w:numId="6">
    <w:abstractNumId w:val="3"/>
  </w:num>
  <w:num w:numId="7">
    <w:abstractNumId w:val="5"/>
  </w:num>
  <w:num w:numId="8">
    <w:abstractNumId w:val="8"/>
  </w:num>
  <w:num w:numId="9">
    <w:abstractNumId w:val="9"/>
  </w:num>
  <w:num w:numId="10">
    <w:abstractNumId w:val="2"/>
  </w:num>
  <w:num w:numId="11">
    <w:abstractNumId w:val="4"/>
  </w:num>
  <w:num w:numId="12">
    <w:abstractNumId w:val="0"/>
  </w:num>
  <w:num w:numId="13">
    <w:abstractNumId w:val="7"/>
  </w:num>
  <w:num w:numId="14">
    <w:abstractNumId w:val="1"/>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5"/>
  <w:proofState w:spelling="clean" w:grammar="clean"/>
  <w:defaultTabStop w:val="708"/>
  <w:hyphenationZone w:val="425"/>
  <w:characterSpacingControl w:val="doNotCompress"/>
  <w:compat/>
  <w:rsids>
    <w:rsidRoot w:val="00F47077"/>
    <w:rsid w:val="0015037D"/>
    <w:rsid w:val="00380C88"/>
    <w:rsid w:val="00440D00"/>
    <w:rsid w:val="004721AD"/>
    <w:rsid w:val="00557531"/>
    <w:rsid w:val="005A5233"/>
    <w:rsid w:val="007004D0"/>
    <w:rsid w:val="0079261C"/>
    <w:rsid w:val="0079578E"/>
    <w:rsid w:val="00857B94"/>
    <w:rsid w:val="008D119C"/>
    <w:rsid w:val="008D1C4E"/>
    <w:rsid w:val="00AD1D5C"/>
    <w:rsid w:val="00AF7502"/>
    <w:rsid w:val="00B852DF"/>
    <w:rsid w:val="00B87C2C"/>
    <w:rsid w:val="00C967D5"/>
    <w:rsid w:val="00DA53AA"/>
    <w:rsid w:val="00DB663E"/>
    <w:rsid w:val="00E62F56"/>
    <w:rsid w:val="00F3359A"/>
    <w:rsid w:val="00F47077"/>
    <w:rsid w:val="00F858B6"/>
    <w:rsid w:val="00FF2511"/>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59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rsid w:val="00F4707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380C88"/>
    <w:rPr>
      <w:color w:val="0000FF"/>
      <w:u w:val="single"/>
    </w:rPr>
  </w:style>
  <w:style w:type="character" w:customStyle="1" w:styleId="apple-converted-space">
    <w:name w:val="apple-converted-space"/>
    <w:basedOn w:val="Policepardfaut"/>
    <w:rsid w:val="00380C88"/>
  </w:style>
  <w:style w:type="paragraph" w:styleId="Textedebulles">
    <w:name w:val="Balloon Text"/>
    <w:basedOn w:val="Normal"/>
    <w:link w:val="TextedebullesCar"/>
    <w:uiPriority w:val="99"/>
    <w:semiHidden/>
    <w:unhideWhenUsed/>
    <w:rsid w:val="00380C8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80C88"/>
    <w:rPr>
      <w:rFonts w:ascii="Tahoma" w:hAnsi="Tahoma" w:cs="Tahoma"/>
      <w:sz w:val="16"/>
      <w:szCs w:val="16"/>
    </w:rPr>
  </w:style>
  <w:style w:type="paragraph" w:styleId="Paragraphedeliste">
    <w:name w:val="List Paragraph"/>
    <w:basedOn w:val="Normal"/>
    <w:uiPriority w:val="34"/>
    <w:qFormat/>
    <w:rsid w:val="00B87C2C"/>
    <w:pPr>
      <w:ind w:left="720"/>
      <w:contextualSpacing/>
    </w:pPr>
  </w:style>
</w:styles>
</file>

<file path=word/webSettings.xml><?xml version="1.0" encoding="utf-8"?>
<w:webSettings xmlns:r="http://schemas.openxmlformats.org/officeDocument/2006/relationships" xmlns:w="http://schemas.openxmlformats.org/wordprocessingml/2006/main">
  <w:divs>
    <w:div w:id="416025946">
      <w:bodyDiv w:val="1"/>
      <w:marLeft w:val="0"/>
      <w:marRight w:val="0"/>
      <w:marTop w:val="0"/>
      <w:marBottom w:val="0"/>
      <w:divBdr>
        <w:top w:val="none" w:sz="0" w:space="0" w:color="auto"/>
        <w:left w:val="none" w:sz="0" w:space="0" w:color="auto"/>
        <w:bottom w:val="none" w:sz="0" w:space="0" w:color="auto"/>
        <w:right w:val="none" w:sz="0" w:space="0" w:color="auto"/>
      </w:divBdr>
    </w:div>
    <w:div w:id="449592567">
      <w:bodyDiv w:val="1"/>
      <w:marLeft w:val="0"/>
      <w:marRight w:val="0"/>
      <w:marTop w:val="0"/>
      <w:marBottom w:val="0"/>
      <w:divBdr>
        <w:top w:val="none" w:sz="0" w:space="0" w:color="auto"/>
        <w:left w:val="none" w:sz="0" w:space="0" w:color="auto"/>
        <w:bottom w:val="none" w:sz="0" w:space="0" w:color="auto"/>
        <w:right w:val="none" w:sz="0" w:space="0" w:color="auto"/>
      </w:divBdr>
    </w:div>
    <w:div w:id="479155355">
      <w:bodyDiv w:val="1"/>
      <w:marLeft w:val="0"/>
      <w:marRight w:val="0"/>
      <w:marTop w:val="0"/>
      <w:marBottom w:val="0"/>
      <w:divBdr>
        <w:top w:val="none" w:sz="0" w:space="0" w:color="auto"/>
        <w:left w:val="none" w:sz="0" w:space="0" w:color="auto"/>
        <w:bottom w:val="none" w:sz="0" w:space="0" w:color="auto"/>
        <w:right w:val="none" w:sz="0" w:space="0" w:color="auto"/>
      </w:divBdr>
    </w:div>
    <w:div w:id="489441405">
      <w:bodyDiv w:val="1"/>
      <w:marLeft w:val="0"/>
      <w:marRight w:val="0"/>
      <w:marTop w:val="0"/>
      <w:marBottom w:val="0"/>
      <w:divBdr>
        <w:top w:val="none" w:sz="0" w:space="0" w:color="auto"/>
        <w:left w:val="none" w:sz="0" w:space="0" w:color="auto"/>
        <w:bottom w:val="none" w:sz="0" w:space="0" w:color="auto"/>
        <w:right w:val="none" w:sz="0" w:space="0" w:color="auto"/>
      </w:divBdr>
    </w:div>
    <w:div w:id="618805879">
      <w:bodyDiv w:val="1"/>
      <w:marLeft w:val="0"/>
      <w:marRight w:val="0"/>
      <w:marTop w:val="0"/>
      <w:marBottom w:val="0"/>
      <w:divBdr>
        <w:top w:val="none" w:sz="0" w:space="0" w:color="auto"/>
        <w:left w:val="none" w:sz="0" w:space="0" w:color="auto"/>
        <w:bottom w:val="none" w:sz="0" w:space="0" w:color="auto"/>
        <w:right w:val="none" w:sz="0" w:space="0" w:color="auto"/>
      </w:divBdr>
    </w:div>
    <w:div w:id="871696007">
      <w:bodyDiv w:val="1"/>
      <w:marLeft w:val="0"/>
      <w:marRight w:val="0"/>
      <w:marTop w:val="0"/>
      <w:marBottom w:val="0"/>
      <w:divBdr>
        <w:top w:val="none" w:sz="0" w:space="0" w:color="auto"/>
        <w:left w:val="none" w:sz="0" w:space="0" w:color="auto"/>
        <w:bottom w:val="none" w:sz="0" w:space="0" w:color="auto"/>
        <w:right w:val="none" w:sz="0" w:space="0" w:color="auto"/>
      </w:divBdr>
    </w:div>
    <w:div w:id="918833943">
      <w:bodyDiv w:val="1"/>
      <w:marLeft w:val="0"/>
      <w:marRight w:val="0"/>
      <w:marTop w:val="0"/>
      <w:marBottom w:val="0"/>
      <w:divBdr>
        <w:top w:val="none" w:sz="0" w:space="0" w:color="auto"/>
        <w:left w:val="none" w:sz="0" w:space="0" w:color="auto"/>
        <w:bottom w:val="none" w:sz="0" w:space="0" w:color="auto"/>
        <w:right w:val="none" w:sz="0" w:space="0" w:color="auto"/>
      </w:divBdr>
    </w:div>
    <w:div w:id="1031302058">
      <w:bodyDiv w:val="1"/>
      <w:marLeft w:val="0"/>
      <w:marRight w:val="0"/>
      <w:marTop w:val="0"/>
      <w:marBottom w:val="0"/>
      <w:divBdr>
        <w:top w:val="none" w:sz="0" w:space="0" w:color="auto"/>
        <w:left w:val="none" w:sz="0" w:space="0" w:color="auto"/>
        <w:bottom w:val="none" w:sz="0" w:space="0" w:color="auto"/>
        <w:right w:val="none" w:sz="0" w:space="0" w:color="auto"/>
      </w:divBdr>
    </w:div>
    <w:div w:id="1132136546">
      <w:bodyDiv w:val="1"/>
      <w:marLeft w:val="0"/>
      <w:marRight w:val="0"/>
      <w:marTop w:val="0"/>
      <w:marBottom w:val="0"/>
      <w:divBdr>
        <w:top w:val="none" w:sz="0" w:space="0" w:color="auto"/>
        <w:left w:val="none" w:sz="0" w:space="0" w:color="auto"/>
        <w:bottom w:val="none" w:sz="0" w:space="0" w:color="auto"/>
        <w:right w:val="none" w:sz="0" w:space="0" w:color="auto"/>
      </w:divBdr>
    </w:div>
    <w:div w:id="1151602976">
      <w:bodyDiv w:val="1"/>
      <w:marLeft w:val="0"/>
      <w:marRight w:val="0"/>
      <w:marTop w:val="0"/>
      <w:marBottom w:val="0"/>
      <w:divBdr>
        <w:top w:val="none" w:sz="0" w:space="0" w:color="auto"/>
        <w:left w:val="none" w:sz="0" w:space="0" w:color="auto"/>
        <w:bottom w:val="none" w:sz="0" w:space="0" w:color="auto"/>
        <w:right w:val="none" w:sz="0" w:space="0" w:color="auto"/>
      </w:divBdr>
    </w:div>
    <w:div w:id="1210991183">
      <w:bodyDiv w:val="1"/>
      <w:marLeft w:val="0"/>
      <w:marRight w:val="0"/>
      <w:marTop w:val="0"/>
      <w:marBottom w:val="0"/>
      <w:divBdr>
        <w:top w:val="none" w:sz="0" w:space="0" w:color="auto"/>
        <w:left w:val="none" w:sz="0" w:space="0" w:color="auto"/>
        <w:bottom w:val="none" w:sz="0" w:space="0" w:color="auto"/>
        <w:right w:val="none" w:sz="0" w:space="0" w:color="auto"/>
      </w:divBdr>
    </w:div>
    <w:div w:id="1344236572">
      <w:bodyDiv w:val="1"/>
      <w:marLeft w:val="0"/>
      <w:marRight w:val="0"/>
      <w:marTop w:val="0"/>
      <w:marBottom w:val="0"/>
      <w:divBdr>
        <w:top w:val="none" w:sz="0" w:space="0" w:color="auto"/>
        <w:left w:val="none" w:sz="0" w:space="0" w:color="auto"/>
        <w:bottom w:val="none" w:sz="0" w:space="0" w:color="auto"/>
        <w:right w:val="none" w:sz="0" w:space="0" w:color="auto"/>
      </w:divBdr>
    </w:div>
    <w:div w:id="1449743019">
      <w:bodyDiv w:val="1"/>
      <w:marLeft w:val="0"/>
      <w:marRight w:val="0"/>
      <w:marTop w:val="0"/>
      <w:marBottom w:val="0"/>
      <w:divBdr>
        <w:top w:val="none" w:sz="0" w:space="0" w:color="auto"/>
        <w:left w:val="none" w:sz="0" w:space="0" w:color="auto"/>
        <w:bottom w:val="none" w:sz="0" w:space="0" w:color="auto"/>
        <w:right w:val="none" w:sz="0" w:space="0" w:color="auto"/>
      </w:divBdr>
    </w:div>
    <w:div w:id="1536501322">
      <w:bodyDiv w:val="1"/>
      <w:marLeft w:val="0"/>
      <w:marRight w:val="0"/>
      <w:marTop w:val="0"/>
      <w:marBottom w:val="0"/>
      <w:divBdr>
        <w:top w:val="none" w:sz="0" w:space="0" w:color="auto"/>
        <w:left w:val="none" w:sz="0" w:space="0" w:color="auto"/>
        <w:bottom w:val="none" w:sz="0" w:space="0" w:color="auto"/>
        <w:right w:val="none" w:sz="0" w:space="0" w:color="auto"/>
      </w:divBdr>
    </w:div>
    <w:div w:id="1701278624">
      <w:bodyDiv w:val="1"/>
      <w:marLeft w:val="0"/>
      <w:marRight w:val="0"/>
      <w:marTop w:val="0"/>
      <w:marBottom w:val="0"/>
      <w:divBdr>
        <w:top w:val="none" w:sz="0" w:space="0" w:color="auto"/>
        <w:left w:val="none" w:sz="0" w:space="0" w:color="auto"/>
        <w:bottom w:val="none" w:sz="0" w:space="0" w:color="auto"/>
        <w:right w:val="none" w:sz="0" w:space="0" w:color="auto"/>
      </w:divBdr>
    </w:div>
    <w:div w:id="2010786876">
      <w:bodyDiv w:val="1"/>
      <w:marLeft w:val="0"/>
      <w:marRight w:val="0"/>
      <w:marTop w:val="0"/>
      <w:marBottom w:val="0"/>
      <w:divBdr>
        <w:top w:val="none" w:sz="0" w:space="0" w:color="auto"/>
        <w:left w:val="none" w:sz="0" w:space="0" w:color="auto"/>
        <w:bottom w:val="none" w:sz="0" w:space="0" w:color="auto"/>
        <w:right w:val="none" w:sz="0" w:space="0" w:color="auto"/>
      </w:divBdr>
    </w:div>
    <w:div w:id="2080129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oukoum.online.fr/jdr/mega/analgine.htm" TargetMode="External"/><Relationship Id="rId13" Type="http://schemas.openxmlformats.org/officeDocument/2006/relationships/hyperlink" Target="http://loukoum.online.fr/jdr/mega/minenreg.htm"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http://loukoum.online.fr/jdr/mega/igloo.htm"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loukoum.online.fr/jdr/gurps/g_mega.htm" TargetMode="Externa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hyperlink" Target="http://loukoum.online.fr/jdr/mega/synthepo.htm" TargetMode="External"/><Relationship Id="rId5" Type="http://schemas.openxmlformats.org/officeDocument/2006/relationships/image" Target="media/image1.gif"/><Relationship Id="rId15" Type="http://schemas.openxmlformats.org/officeDocument/2006/relationships/hyperlink" Target="http://loukoum.online.fr/jdr/gurps/gamme.htm" TargetMode="External"/><Relationship Id="rId10" Type="http://schemas.openxmlformats.org/officeDocument/2006/relationships/image" Target="media/image4.gif"/><Relationship Id="rId4" Type="http://schemas.openxmlformats.org/officeDocument/2006/relationships/webSettings" Target="webSettings.xml"/><Relationship Id="rId9" Type="http://schemas.openxmlformats.org/officeDocument/2006/relationships/hyperlink" Target="http://loukoum.online.fr/jdr/mega/matos0.htm" TargetMode="External"/><Relationship Id="rId14" Type="http://schemas.openxmlformats.org/officeDocument/2006/relationships/hyperlink" Target="http://loukoum.online.fr/jdr/mega/oulaoula.ht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231</TotalTime>
  <Pages>22</Pages>
  <Words>11826</Words>
  <Characters>65046</Characters>
  <Application>Microsoft Office Word</Application>
  <DocSecurity>0</DocSecurity>
  <Lines>542</Lines>
  <Paragraphs>153</Paragraphs>
  <ScaleCrop>false</ScaleCrop>
  <HeadingPairs>
    <vt:vector size="2" baseType="variant">
      <vt:variant>
        <vt:lpstr>Titre</vt:lpstr>
      </vt:variant>
      <vt:variant>
        <vt:i4>1</vt:i4>
      </vt:variant>
    </vt:vector>
  </HeadingPairs>
  <TitlesOfParts>
    <vt:vector size="1" baseType="lpstr">
      <vt:lpstr/>
    </vt:vector>
  </TitlesOfParts>
  <Company>Capgemini</Company>
  <LinksUpToDate>false</LinksUpToDate>
  <CharactersWithSpaces>76719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BASTIÉ (abastie)</dc:creator>
  <cp:lastModifiedBy>Alexandre BASTIÉ (abastie)</cp:lastModifiedBy>
  <cp:revision>9</cp:revision>
  <dcterms:created xsi:type="dcterms:W3CDTF">2016-09-01T01:24:00Z</dcterms:created>
  <dcterms:modified xsi:type="dcterms:W3CDTF">2016-09-01T12:27:00Z</dcterms:modified>
</cp:coreProperties>
</file>