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128B" w:rsidRPr="00875C72" w:rsidRDefault="00875C72">
      <w:pPr>
        <w:rPr>
          <w:b/>
          <w:sz w:val="32"/>
          <w:szCs w:val="32"/>
        </w:rPr>
      </w:pPr>
      <w:r w:rsidRPr="00875C72">
        <w:rPr>
          <w:b/>
          <w:sz w:val="32"/>
          <w:szCs w:val="32"/>
        </w:rPr>
        <w:t xml:space="preserve">Seuls contre le </w:t>
      </w:r>
      <w:proofErr w:type="spellStart"/>
      <w:r w:rsidRPr="00875C72">
        <w:rPr>
          <w:b/>
          <w:sz w:val="32"/>
          <w:szCs w:val="32"/>
        </w:rPr>
        <w:t>Wendigo</w:t>
      </w:r>
      <w:proofErr w:type="spellEnd"/>
    </w:p>
    <w:p w:rsidR="003F205E" w:rsidRPr="003F205E" w:rsidRDefault="003F205E" w:rsidP="003F205E">
      <w:pPr>
        <w:spacing w:after="0" w:line="240" w:lineRule="auto"/>
        <w:rPr>
          <w:rFonts w:ascii="Times New Roman" w:eastAsia="Times New Roman" w:hAnsi="Times New Roman" w:cs="Times New Roman"/>
          <w:sz w:val="20"/>
          <w:szCs w:val="20"/>
          <w:lang w:eastAsia="fr-FR"/>
        </w:rPr>
      </w:pPr>
    </w:p>
    <w:p w:rsidR="003F205E" w:rsidRPr="003F205E" w:rsidRDefault="003F205E" w:rsidP="003F205E">
      <w:pPr>
        <w:spacing w:after="0" w:line="240" w:lineRule="auto"/>
        <w:rPr>
          <w:rFonts w:ascii="Times New Roman" w:eastAsia="Times New Roman" w:hAnsi="Times New Roman" w:cs="Times New Roman"/>
          <w:sz w:val="20"/>
          <w:szCs w:val="20"/>
          <w:lang w:eastAsia="fr-FR"/>
        </w:rPr>
      </w:pPr>
      <w:r w:rsidRPr="003F205E">
        <w:rPr>
          <w:rFonts w:ascii="Times New Roman" w:eastAsia="Times New Roman" w:hAnsi="Times New Roman" w:cs="Times New Roman"/>
          <w:sz w:val="20"/>
          <w:szCs w:val="20"/>
          <w:lang w:eastAsia="fr-FR"/>
        </w:rPr>
        <w:pict>
          <v:rect id="_x0000_i1025" style="width:453.6pt;height:1.5pt" o:hrstd="t" o:hrnoshade="t" o:hr="t" fillcolor="black" stroked="f"/>
        </w:pict>
      </w:r>
    </w:p>
    <w:p w:rsidR="003F205E" w:rsidRPr="003F205E" w:rsidRDefault="003F205E" w:rsidP="003F205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3F205E">
        <w:rPr>
          <w:rFonts w:ascii="Times New Roman" w:eastAsia="Times New Roman" w:hAnsi="Times New Roman" w:cs="Times New Roman"/>
          <w:color w:val="000000"/>
          <w:sz w:val="20"/>
          <w:szCs w:val="20"/>
          <w:lang w:eastAsia="fr-FR"/>
        </w:rPr>
        <w:t>L'Ordinateur veut détruire son stock d'armures de combat expérimentales </w:t>
      </w:r>
      <w:proofErr w:type="spellStart"/>
      <w:r w:rsidRPr="003F205E">
        <w:rPr>
          <w:rFonts w:ascii="Times New Roman" w:eastAsia="Times New Roman" w:hAnsi="Times New Roman" w:cs="Times New Roman"/>
          <w:i/>
          <w:iCs/>
          <w:color w:val="000000"/>
          <w:sz w:val="20"/>
          <w:szCs w:val="20"/>
          <w:lang w:eastAsia="fr-FR"/>
        </w:rPr>
        <w:t>Wendigo</w:t>
      </w:r>
      <w:proofErr w:type="spellEnd"/>
      <w:r w:rsidRPr="003F205E">
        <w:rPr>
          <w:rFonts w:ascii="Times New Roman" w:eastAsia="Times New Roman" w:hAnsi="Times New Roman" w:cs="Times New Roman"/>
          <w:color w:val="000000"/>
          <w:sz w:val="20"/>
          <w:szCs w:val="20"/>
          <w:lang w:eastAsia="fr-FR"/>
        </w:rPr>
        <w:t>, dont il n'est pas satisfait ; mais il veut aussi en profiter pour faire quelques tests supplémentaires, pour mieux cerner ce qui n'allait pas sur ce modèle. </w:t>
      </w:r>
      <w:r w:rsidRPr="003F205E">
        <w:rPr>
          <w:rFonts w:ascii="Times New Roman" w:eastAsia="Times New Roman" w:hAnsi="Times New Roman" w:cs="Times New Roman"/>
          <w:color w:val="000000"/>
          <w:sz w:val="20"/>
          <w:szCs w:val="20"/>
          <w:lang w:eastAsia="fr-FR"/>
        </w:rPr>
        <w:br/>
        <w:t xml:space="preserve">Il envoie donc des clarificateurs insignifiants (les PJ (puis leurs clones suivants)) au plus profond sous-sol du Complexe Alpha pour y réaliser des essais techniques de ce matériel expérimental (mesurer ses performances dans diverses conditions, sa résistance à diverses armes, </w:t>
      </w:r>
      <w:proofErr w:type="spellStart"/>
      <w:r w:rsidRPr="003F205E">
        <w:rPr>
          <w:rFonts w:ascii="Times New Roman" w:eastAsia="Times New Roman" w:hAnsi="Times New Roman" w:cs="Times New Roman"/>
          <w:color w:val="000000"/>
          <w:sz w:val="20"/>
          <w:szCs w:val="20"/>
          <w:lang w:eastAsia="fr-FR"/>
        </w:rPr>
        <w:t>etc</w:t>
      </w:r>
      <w:proofErr w:type="spellEnd"/>
      <w:r w:rsidRPr="003F205E">
        <w:rPr>
          <w:rFonts w:ascii="Times New Roman" w:eastAsia="Times New Roman" w:hAnsi="Times New Roman" w:cs="Times New Roman"/>
          <w:color w:val="000000"/>
          <w:sz w:val="20"/>
          <w:szCs w:val="20"/>
          <w:lang w:eastAsia="fr-FR"/>
        </w:rPr>
        <w:t>...) ; sans bien entendu leur dire que le but est la destruction dudit matériel, ce qui devrait donner des sueurs froides aux Clarificateurs au fur et à mesure qu'ils abîment leurs armures...</w:t>
      </w:r>
    </w:p>
    <w:p w:rsidR="003F205E" w:rsidRPr="003F205E" w:rsidRDefault="003F205E" w:rsidP="003F205E">
      <w:pPr>
        <w:shd w:val="clear" w:color="auto" w:fill="FFFFFF"/>
        <w:spacing w:after="0" w:line="240" w:lineRule="auto"/>
        <w:rPr>
          <w:rFonts w:ascii="Times New Roman" w:eastAsia="Times New Roman" w:hAnsi="Times New Roman" w:cs="Times New Roman"/>
          <w:color w:val="000000"/>
          <w:sz w:val="20"/>
          <w:szCs w:val="20"/>
          <w:lang w:eastAsia="fr-FR"/>
        </w:rPr>
      </w:pPr>
      <w:r w:rsidRPr="003F205E">
        <w:rPr>
          <w:rFonts w:ascii="Times New Roman" w:eastAsia="Times New Roman" w:hAnsi="Times New Roman" w:cs="Times New Roman"/>
          <w:color w:val="000000"/>
          <w:sz w:val="20"/>
          <w:szCs w:val="20"/>
          <w:lang w:eastAsia="fr-FR"/>
        </w:rPr>
        <w:pict>
          <v:rect id="_x0000_i1026" style="width:149.7pt;height:1.5pt" o:hrpct="330" o:hrstd="t" o:hr="t" fillcolor="#a0a0a0" stroked="f"/>
        </w:pict>
      </w:r>
    </w:p>
    <w:p w:rsidR="003F205E" w:rsidRPr="003F205E" w:rsidRDefault="003F205E" w:rsidP="003F205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3F205E">
        <w:rPr>
          <w:rFonts w:ascii="Times New Roman" w:eastAsia="Times New Roman" w:hAnsi="Times New Roman" w:cs="Times New Roman"/>
          <w:b/>
          <w:bCs/>
          <w:color w:val="000000"/>
          <w:sz w:val="20"/>
          <w:szCs w:val="20"/>
          <w:lang w:eastAsia="fr-FR"/>
        </w:rPr>
        <w:t>Objectifs particuliers des membres des diverses sociétés secrètes</w:t>
      </w:r>
    </w:p>
    <w:p w:rsidR="003F205E" w:rsidRPr="003F205E" w:rsidRDefault="003F205E" w:rsidP="003F205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3F205E">
        <w:rPr>
          <w:rFonts w:ascii="Times New Roman" w:eastAsia="Times New Roman" w:hAnsi="Times New Roman" w:cs="Times New Roman"/>
          <w:b/>
          <w:bCs/>
          <w:color w:val="000000"/>
          <w:sz w:val="20"/>
          <w:szCs w:val="20"/>
          <w:lang w:eastAsia="fr-FR"/>
        </w:rPr>
        <w:t>Anti-Mutant :</w:t>
      </w:r>
      <w:r w:rsidRPr="003F205E">
        <w:rPr>
          <w:rFonts w:ascii="Times New Roman" w:eastAsia="Times New Roman" w:hAnsi="Times New Roman" w:cs="Times New Roman"/>
          <w:color w:val="000000"/>
          <w:sz w:val="20"/>
          <w:szCs w:val="20"/>
          <w:lang w:eastAsia="fr-FR"/>
        </w:rPr>
        <w:t> des mutants auraient trouvé refuge dans les profondeurs du Complexe Alpha. Profitez de votre mission pour les éliminer. </w:t>
      </w:r>
      <w:r w:rsidRPr="003F205E">
        <w:rPr>
          <w:rFonts w:ascii="Times New Roman" w:eastAsia="Times New Roman" w:hAnsi="Times New Roman" w:cs="Times New Roman"/>
          <w:color w:val="000000"/>
          <w:sz w:val="20"/>
          <w:szCs w:val="20"/>
          <w:lang w:eastAsia="fr-FR"/>
        </w:rPr>
        <w:br/>
      </w:r>
      <w:r w:rsidRPr="003F205E">
        <w:rPr>
          <w:rFonts w:ascii="Times New Roman" w:eastAsia="Times New Roman" w:hAnsi="Times New Roman" w:cs="Times New Roman"/>
          <w:b/>
          <w:bCs/>
          <w:color w:val="000000"/>
          <w:sz w:val="20"/>
          <w:szCs w:val="20"/>
          <w:lang w:eastAsia="fr-FR"/>
        </w:rPr>
        <w:t>Club Sierra </w:t>
      </w:r>
      <w:r w:rsidRPr="003F205E">
        <w:rPr>
          <w:rFonts w:ascii="Times New Roman" w:eastAsia="Times New Roman" w:hAnsi="Times New Roman" w:cs="Times New Roman"/>
          <w:b/>
          <w:bCs/>
          <w:i/>
          <w:iCs/>
          <w:color w:val="000000"/>
          <w:sz w:val="20"/>
          <w:szCs w:val="20"/>
          <w:lang w:eastAsia="fr-FR"/>
        </w:rPr>
        <w:t>(Sierra Club)</w:t>
      </w:r>
      <w:r w:rsidRPr="003F205E">
        <w:rPr>
          <w:rFonts w:ascii="Times New Roman" w:eastAsia="Times New Roman" w:hAnsi="Times New Roman" w:cs="Times New Roman"/>
          <w:b/>
          <w:bCs/>
          <w:color w:val="000000"/>
          <w:sz w:val="20"/>
          <w:szCs w:val="20"/>
          <w:lang w:eastAsia="fr-FR"/>
        </w:rPr>
        <w:t> :</w:t>
      </w:r>
      <w:r w:rsidRPr="003F205E">
        <w:rPr>
          <w:rFonts w:ascii="Times New Roman" w:eastAsia="Times New Roman" w:hAnsi="Times New Roman" w:cs="Times New Roman"/>
          <w:color w:val="000000"/>
          <w:sz w:val="20"/>
          <w:szCs w:val="20"/>
          <w:lang w:eastAsia="fr-FR"/>
        </w:rPr>
        <w:t> on dit qu'une galerie permettrait de faire communiquer le fond du Complexe Alpha avec l'extérieur : cette galerie doit être retrouvée et si possible rouverte, au moins de telle sorte que les gentils animaux puissent venir coloniser l'intérieur du Complexe. </w:t>
      </w:r>
      <w:r w:rsidRPr="003F205E">
        <w:rPr>
          <w:rFonts w:ascii="Times New Roman" w:eastAsia="Times New Roman" w:hAnsi="Times New Roman" w:cs="Times New Roman"/>
          <w:color w:val="000000"/>
          <w:sz w:val="20"/>
          <w:szCs w:val="20"/>
          <w:lang w:eastAsia="fr-FR"/>
        </w:rPr>
        <w:br/>
      </w:r>
      <w:r w:rsidRPr="003F205E">
        <w:rPr>
          <w:rFonts w:ascii="Times New Roman" w:eastAsia="Times New Roman" w:hAnsi="Times New Roman" w:cs="Times New Roman"/>
          <w:b/>
          <w:bCs/>
          <w:color w:val="000000"/>
          <w:sz w:val="20"/>
          <w:szCs w:val="20"/>
          <w:lang w:eastAsia="fr-FR"/>
        </w:rPr>
        <w:t>Communistes :</w:t>
      </w:r>
      <w:r w:rsidRPr="003F205E">
        <w:rPr>
          <w:rFonts w:ascii="Times New Roman" w:eastAsia="Times New Roman" w:hAnsi="Times New Roman" w:cs="Times New Roman"/>
          <w:color w:val="000000"/>
          <w:sz w:val="20"/>
          <w:szCs w:val="20"/>
          <w:lang w:eastAsia="fr-FR"/>
        </w:rPr>
        <w:t> les armures de combat sont un outil d'asservissement des masses par les forces d'oppression et doivent être sabotées, à commencer par celles destinées aux chefs. </w:t>
      </w:r>
      <w:r w:rsidRPr="003F205E">
        <w:rPr>
          <w:rFonts w:ascii="Times New Roman" w:eastAsia="Times New Roman" w:hAnsi="Times New Roman" w:cs="Times New Roman"/>
          <w:color w:val="000000"/>
          <w:sz w:val="20"/>
          <w:szCs w:val="20"/>
          <w:lang w:eastAsia="fr-FR"/>
        </w:rPr>
        <w:br/>
      </w:r>
      <w:proofErr w:type="spellStart"/>
      <w:r w:rsidRPr="003F205E">
        <w:rPr>
          <w:rFonts w:ascii="Times New Roman" w:eastAsia="Times New Roman" w:hAnsi="Times New Roman" w:cs="Times New Roman"/>
          <w:b/>
          <w:bCs/>
          <w:color w:val="000000"/>
          <w:sz w:val="20"/>
          <w:szCs w:val="20"/>
          <w:lang w:eastAsia="fr-FR"/>
        </w:rPr>
        <w:t>Corpore</w:t>
      </w:r>
      <w:proofErr w:type="spellEnd"/>
      <w:r w:rsidRPr="003F205E">
        <w:rPr>
          <w:rFonts w:ascii="Times New Roman" w:eastAsia="Times New Roman" w:hAnsi="Times New Roman" w:cs="Times New Roman"/>
          <w:b/>
          <w:bCs/>
          <w:color w:val="000000"/>
          <w:sz w:val="20"/>
          <w:szCs w:val="20"/>
          <w:lang w:eastAsia="fr-FR"/>
        </w:rPr>
        <w:t xml:space="preserve"> </w:t>
      </w:r>
      <w:proofErr w:type="spellStart"/>
      <w:r w:rsidRPr="003F205E">
        <w:rPr>
          <w:rFonts w:ascii="Times New Roman" w:eastAsia="Times New Roman" w:hAnsi="Times New Roman" w:cs="Times New Roman"/>
          <w:b/>
          <w:bCs/>
          <w:color w:val="000000"/>
          <w:sz w:val="20"/>
          <w:szCs w:val="20"/>
          <w:lang w:eastAsia="fr-FR"/>
        </w:rPr>
        <w:t>Metal</w:t>
      </w:r>
      <w:proofErr w:type="spellEnd"/>
      <w:r w:rsidRPr="003F205E">
        <w:rPr>
          <w:rFonts w:ascii="Times New Roman" w:eastAsia="Times New Roman" w:hAnsi="Times New Roman" w:cs="Times New Roman"/>
          <w:b/>
          <w:bCs/>
          <w:color w:val="000000"/>
          <w:sz w:val="20"/>
          <w:szCs w:val="20"/>
          <w:lang w:eastAsia="fr-FR"/>
        </w:rPr>
        <w:t xml:space="preserve"> :</w:t>
      </w:r>
      <w:r w:rsidRPr="003F205E">
        <w:rPr>
          <w:rFonts w:ascii="Times New Roman" w:eastAsia="Times New Roman" w:hAnsi="Times New Roman" w:cs="Times New Roman"/>
          <w:color w:val="000000"/>
          <w:sz w:val="20"/>
          <w:szCs w:val="20"/>
          <w:lang w:eastAsia="fr-FR"/>
        </w:rPr>
        <w:t> ne faire qu'un avec son armure est la façon dont un être humain, imparfait par nature, peut le plus s'approcher de l'état de machine. Un exemplaire (au moins) d'armure doit être dérobé pour le compte de la société secrète. </w:t>
      </w:r>
      <w:r w:rsidRPr="003F205E">
        <w:rPr>
          <w:rFonts w:ascii="Times New Roman" w:eastAsia="Times New Roman" w:hAnsi="Times New Roman" w:cs="Times New Roman"/>
          <w:color w:val="000000"/>
          <w:sz w:val="20"/>
          <w:szCs w:val="20"/>
          <w:lang w:eastAsia="fr-FR"/>
        </w:rPr>
        <w:br/>
      </w:r>
      <w:r w:rsidRPr="003F205E">
        <w:rPr>
          <w:rFonts w:ascii="Times New Roman" w:eastAsia="Times New Roman" w:hAnsi="Times New Roman" w:cs="Times New Roman"/>
          <w:b/>
          <w:bCs/>
          <w:color w:val="000000"/>
          <w:sz w:val="20"/>
          <w:szCs w:val="20"/>
          <w:lang w:eastAsia="fr-FR"/>
        </w:rPr>
        <w:t>Dingues de l'Ordinateur </w:t>
      </w:r>
      <w:r w:rsidRPr="003F205E">
        <w:rPr>
          <w:rFonts w:ascii="Times New Roman" w:eastAsia="Times New Roman" w:hAnsi="Times New Roman" w:cs="Times New Roman"/>
          <w:b/>
          <w:bCs/>
          <w:i/>
          <w:iCs/>
          <w:color w:val="000000"/>
          <w:sz w:val="20"/>
          <w:szCs w:val="20"/>
          <w:lang w:eastAsia="fr-FR"/>
        </w:rPr>
        <w:t xml:space="preserve">(Computer </w:t>
      </w:r>
      <w:proofErr w:type="spellStart"/>
      <w:r w:rsidRPr="003F205E">
        <w:rPr>
          <w:rFonts w:ascii="Times New Roman" w:eastAsia="Times New Roman" w:hAnsi="Times New Roman" w:cs="Times New Roman"/>
          <w:b/>
          <w:bCs/>
          <w:i/>
          <w:iCs/>
          <w:color w:val="000000"/>
          <w:sz w:val="20"/>
          <w:szCs w:val="20"/>
          <w:lang w:eastAsia="fr-FR"/>
        </w:rPr>
        <w:t>Phreaks</w:t>
      </w:r>
      <w:proofErr w:type="spellEnd"/>
      <w:r w:rsidRPr="003F205E">
        <w:rPr>
          <w:rFonts w:ascii="Times New Roman" w:eastAsia="Times New Roman" w:hAnsi="Times New Roman" w:cs="Times New Roman"/>
          <w:b/>
          <w:bCs/>
          <w:i/>
          <w:iCs/>
          <w:color w:val="000000"/>
          <w:sz w:val="20"/>
          <w:szCs w:val="20"/>
          <w:lang w:eastAsia="fr-FR"/>
        </w:rPr>
        <w:t>)</w:t>
      </w:r>
      <w:r w:rsidRPr="003F205E">
        <w:rPr>
          <w:rFonts w:ascii="Times New Roman" w:eastAsia="Times New Roman" w:hAnsi="Times New Roman" w:cs="Times New Roman"/>
          <w:b/>
          <w:bCs/>
          <w:color w:val="000000"/>
          <w:sz w:val="20"/>
          <w:szCs w:val="20"/>
          <w:lang w:eastAsia="fr-FR"/>
        </w:rPr>
        <w:t> :</w:t>
      </w:r>
      <w:r w:rsidRPr="003F205E">
        <w:rPr>
          <w:rFonts w:ascii="Times New Roman" w:eastAsia="Times New Roman" w:hAnsi="Times New Roman" w:cs="Times New Roman"/>
          <w:color w:val="000000"/>
          <w:sz w:val="20"/>
          <w:szCs w:val="20"/>
          <w:lang w:eastAsia="fr-FR"/>
        </w:rPr>
        <w:t> les armures doivent être améliorées, leur système informatique doit devenir conscient (comme l'est celui d'un robot). </w:t>
      </w:r>
      <w:r w:rsidRPr="003F205E">
        <w:rPr>
          <w:rFonts w:ascii="Times New Roman" w:eastAsia="Times New Roman" w:hAnsi="Times New Roman" w:cs="Times New Roman"/>
          <w:color w:val="000000"/>
          <w:sz w:val="20"/>
          <w:szCs w:val="20"/>
          <w:lang w:eastAsia="fr-FR"/>
        </w:rPr>
        <w:br/>
      </w:r>
      <w:r w:rsidRPr="003F205E">
        <w:rPr>
          <w:rFonts w:ascii="Times New Roman" w:eastAsia="Times New Roman" w:hAnsi="Times New Roman" w:cs="Times New Roman"/>
          <w:b/>
          <w:bCs/>
          <w:color w:val="000000"/>
          <w:sz w:val="20"/>
          <w:szCs w:val="20"/>
          <w:lang w:eastAsia="fr-FR"/>
        </w:rPr>
        <w:t>Destructeurs de Frankenstein </w:t>
      </w:r>
      <w:r w:rsidRPr="003F205E">
        <w:rPr>
          <w:rFonts w:ascii="Times New Roman" w:eastAsia="Times New Roman" w:hAnsi="Times New Roman" w:cs="Times New Roman"/>
          <w:b/>
          <w:bCs/>
          <w:i/>
          <w:iCs/>
          <w:color w:val="000000"/>
          <w:sz w:val="20"/>
          <w:szCs w:val="20"/>
          <w:lang w:eastAsia="fr-FR"/>
        </w:rPr>
        <w:t>(Frankenstein Destroyers)</w:t>
      </w:r>
      <w:r w:rsidRPr="003F205E">
        <w:rPr>
          <w:rFonts w:ascii="Times New Roman" w:eastAsia="Times New Roman" w:hAnsi="Times New Roman" w:cs="Times New Roman"/>
          <w:b/>
          <w:bCs/>
          <w:color w:val="000000"/>
          <w:sz w:val="20"/>
          <w:szCs w:val="20"/>
          <w:lang w:eastAsia="fr-FR"/>
        </w:rPr>
        <w:t> :</w:t>
      </w:r>
      <w:r w:rsidRPr="003F205E">
        <w:rPr>
          <w:rFonts w:ascii="Times New Roman" w:eastAsia="Times New Roman" w:hAnsi="Times New Roman" w:cs="Times New Roman"/>
          <w:color w:val="000000"/>
          <w:sz w:val="20"/>
          <w:szCs w:val="20"/>
          <w:lang w:eastAsia="fr-FR"/>
        </w:rPr>
        <w:t> les armures intelligentes sont des machines malfaisantes. La partie informatique de ces armures doit être détruite : ainsi, elles ne seront plus que des armures inertes, de simples outils au service de l'Homme. </w:t>
      </w:r>
      <w:r w:rsidRPr="003F205E">
        <w:rPr>
          <w:rFonts w:ascii="Times New Roman" w:eastAsia="Times New Roman" w:hAnsi="Times New Roman" w:cs="Times New Roman"/>
          <w:color w:val="000000"/>
          <w:sz w:val="20"/>
          <w:szCs w:val="20"/>
          <w:lang w:eastAsia="fr-FR"/>
        </w:rPr>
        <w:br/>
      </w:r>
      <w:r w:rsidRPr="003F205E">
        <w:rPr>
          <w:rFonts w:ascii="Times New Roman" w:eastAsia="Times New Roman" w:hAnsi="Times New Roman" w:cs="Times New Roman"/>
          <w:b/>
          <w:bCs/>
          <w:color w:val="000000"/>
          <w:sz w:val="20"/>
          <w:szCs w:val="20"/>
          <w:lang w:eastAsia="fr-FR"/>
        </w:rPr>
        <w:t>Léopards de la Mort </w:t>
      </w:r>
      <w:r w:rsidRPr="003F205E">
        <w:rPr>
          <w:rFonts w:ascii="Times New Roman" w:eastAsia="Times New Roman" w:hAnsi="Times New Roman" w:cs="Times New Roman"/>
          <w:b/>
          <w:bCs/>
          <w:i/>
          <w:iCs/>
          <w:color w:val="000000"/>
          <w:sz w:val="20"/>
          <w:szCs w:val="20"/>
          <w:lang w:eastAsia="fr-FR"/>
        </w:rPr>
        <w:t>(</w:t>
      </w:r>
      <w:proofErr w:type="spellStart"/>
      <w:r w:rsidRPr="003F205E">
        <w:rPr>
          <w:rFonts w:ascii="Times New Roman" w:eastAsia="Times New Roman" w:hAnsi="Times New Roman" w:cs="Times New Roman"/>
          <w:b/>
          <w:bCs/>
          <w:i/>
          <w:iCs/>
          <w:color w:val="000000"/>
          <w:sz w:val="20"/>
          <w:szCs w:val="20"/>
          <w:lang w:eastAsia="fr-FR"/>
        </w:rPr>
        <w:t>Death</w:t>
      </w:r>
      <w:proofErr w:type="spellEnd"/>
      <w:r w:rsidRPr="003F205E">
        <w:rPr>
          <w:rFonts w:ascii="Times New Roman" w:eastAsia="Times New Roman" w:hAnsi="Times New Roman" w:cs="Times New Roman"/>
          <w:b/>
          <w:bCs/>
          <w:i/>
          <w:iCs/>
          <w:color w:val="000000"/>
          <w:sz w:val="20"/>
          <w:szCs w:val="20"/>
          <w:lang w:eastAsia="fr-FR"/>
        </w:rPr>
        <w:t xml:space="preserve"> </w:t>
      </w:r>
      <w:proofErr w:type="spellStart"/>
      <w:r w:rsidRPr="003F205E">
        <w:rPr>
          <w:rFonts w:ascii="Times New Roman" w:eastAsia="Times New Roman" w:hAnsi="Times New Roman" w:cs="Times New Roman"/>
          <w:b/>
          <w:bCs/>
          <w:i/>
          <w:iCs/>
          <w:color w:val="000000"/>
          <w:sz w:val="20"/>
          <w:szCs w:val="20"/>
          <w:lang w:eastAsia="fr-FR"/>
        </w:rPr>
        <w:t>Leopard</w:t>
      </w:r>
      <w:proofErr w:type="spellEnd"/>
      <w:r w:rsidRPr="003F205E">
        <w:rPr>
          <w:rFonts w:ascii="Times New Roman" w:eastAsia="Times New Roman" w:hAnsi="Times New Roman" w:cs="Times New Roman"/>
          <w:b/>
          <w:bCs/>
          <w:i/>
          <w:iCs/>
          <w:color w:val="000000"/>
          <w:sz w:val="20"/>
          <w:szCs w:val="20"/>
          <w:lang w:eastAsia="fr-FR"/>
        </w:rPr>
        <w:t>)</w:t>
      </w:r>
      <w:r w:rsidRPr="003F205E">
        <w:rPr>
          <w:rFonts w:ascii="Times New Roman" w:eastAsia="Times New Roman" w:hAnsi="Times New Roman" w:cs="Times New Roman"/>
          <w:b/>
          <w:bCs/>
          <w:color w:val="000000"/>
          <w:sz w:val="20"/>
          <w:szCs w:val="20"/>
          <w:lang w:eastAsia="fr-FR"/>
        </w:rPr>
        <w:t> :</w:t>
      </w:r>
      <w:r w:rsidRPr="003F205E">
        <w:rPr>
          <w:rFonts w:ascii="Times New Roman" w:eastAsia="Times New Roman" w:hAnsi="Times New Roman" w:cs="Times New Roman"/>
          <w:color w:val="000000"/>
          <w:sz w:val="20"/>
          <w:szCs w:val="20"/>
          <w:lang w:eastAsia="fr-FR"/>
        </w:rPr>
        <w:t> utiliser les armures pour provoquer le plus de dégâts possible (et provoquer le plus de dégâts possible, avec ou sans armure). </w:t>
      </w:r>
      <w:r w:rsidRPr="003F205E">
        <w:rPr>
          <w:rFonts w:ascii="Times New Roman" w:eastAsia="Times New Roman" w:hAnsi="Times New Roman" w:cs="Times New Roman"/>
          <w:color w:val="000000"/>
          <w:sz w:val="20"/>
          <w:szCs w:val="20"/>
          <w:lang w:eastAsia="fr-FR"/>
        </w:rPr>
        <w:br/>
      </w:r>
      <w:r w:rsidRPr="003F205E">
        <w:rPr>
          <w:rFonts w:ascii="Times New Roman" w:eastAsia="Times New Roman" w:hAnsi="Times New Roman" w:cs="Times New Roman"/>
          <w:b/>
          <w:bCs/>
          <w:color w:val="000000"/>
          <w:sz w:val="20"/>
          <w:szCs w:val="20"/>
          <w:lang w:eastAsia="fr-FR"/>
        </w:rPr>
        <w:t>Libre Entreprise </w:t>
      </w:r>
      <w:r w:rsidRPr="003F205E">
        <w:rPr>
          <w:rFonts w:ascii="Times New Roman" w:eastAsia="Times New Roman" w:hAnsi="Times New Roman" w:cs="Times New Roman"/>
          <w:b/>
          <w:bCs/>
          <w:i/>
          <w:iCs/>
          <w:color w:val="000000"/>
          <w:sz w:val="20"/>
          <w:szCs w:val="20"/>
          <w:lang w:eastAsia="fr-FR"/>
        </w:rPr>
        <w:t>(Free Enterprise)</w:t>
      </w:r>
      <w:r w:rsidRPr="003F205E">
        <w:rPr>
          <w:rFonts w:ascii="Times New Roman" w:eastAsia="Times New Roman" w:hAnsi="Times New Roman" w:cs="Times New Roman"/>
          <w:b/>
          <w:bCs/>
          <w:color w:val="000000"/>
          <w:sz w:val="20"/>
          <w:szCs w:val="20"/>
          <w:lang w:eastAsia="fr-FR"/>
        </w:rPr>
        <w:t> :</w:t>
      </w:r>
      <w:r w:rsidRPr="003F205E">
        <w:rPr>
          <w:rFonts w:ascii="Times New Roman" w:eastAsia="Times New Roman" w:hAnsi="Times New Roman" w:cs="Times New Roman"/>
          <w:color w:val="000000"/>
          <w:sz w:val="20"/>
          <w:szCs w:val="20"/>
          <w:lang w:eastAsia="fr-FR"/>
        </w:rPr>
        <w:t> prendre contact avec d'éventuels habitants des niveaux les plus profonds du Complexe Alpha, dans le but de nouer des échanges commerciaux avec eux. </w:t>
      </w:r>
      <w:r w:rsidRPr="003F205E">
        <w:rPr>
          <w:rFonts w:ascii="Times New Roman" w:eastAsia="Times New Roman" w:hAnsi="Times New Roman" w:cs="Times New Roman"/>
          <w:color w:val="000000"/>
          <w:sz w:val="20"/>
          <w:szCs w:val="20"/>
          <w:lang w:eastAsia="fr-FR"/>
        </w:rPr>
        <w:br/>
      </w:r>
      <w:r w:rsidRPr="003F205E">
        <w:rPr>
          <w:rFonts w:ascii="Times New Roman" w:eastAsia="Times New Roman" w:hAnsi="Times New Roman" w:cs="Times New Roman"/>
          <w:b/>
          <w:bCs/>
          <w:color w:val="000000"/>
          <w:sz w:val="20"/>
          <w:szCs w:val="20"/>
          <w:lang w:eastAsia="fr-FR"/>
        </w:rPr>
        <w:t>Humanistes :</w:t>
      </w:r>
      <w:r w:rsidRPr="003F205E">
        <w:rPr>
          <w:rFonts w:ascii="Times New Roman" w:eastAsia="Times New Roman" w:hAnsi="Times New Roman" w:cs="Times New Roman"/>
          <w:color w:val="000000"/>
          <w:sz w:val="20"/>
          <w:szCs w:val="20"/>
          <w:lang w:eastAsia="fr-FR"/>
        </w:rPr>
        <w:t> les armures de combat sont des instruments de violence : leurs armes doivent être détruites. </w:t>
      </w:r>
      <w:r w:rsidRPr="003F205E">
        <w:rPr>
          <w:rFonts w:ascii="Times New Roman" w:eastAsia="Times New Roman" w:hAnsi="Times New Roman" w:cs="Times New Roman"/>
          <w:color w:val="000000"/>
          <w:sz w:val="20"/>
          <w:szCs w:val="20"/>
          <w:lang w:eastAsia="fr-FR"/>
        </w:rPr>
        <w:br/>
      </w:r>
      <w:proofErr w:type="spellStart"/>
      <w:r w:rsidRPr="003F205E">
        <w:rPr>
          <w:rFonts w:ascii="Times New Roman" w:eastAsia="Times New Roman" w:hAnsi="Times New Roman" w:cs="Times New Roman"/>
          <w:b/>
          <w:bCs/>
          <w:color w:val="000000"/>
          <w:sz w:val="20"/>
          <w:szCs w:val="20"/>
          <w:lang w:eastAsia="fr-FR"/>
        </w:rPr>
        <w:t>Illuminati</w:t>
      </w:r>
      <w:proofErr w:type="spellEnd"/>
      <w:r w:rsidRPr="003F205E">
        <w:rPr>
          <w:rFonts w:ascii="Times New Roman" w:eastAsia="Times New Roman" w:hAnsi="Times New Roman" w:cs="Times New Roman"/>
          <w:b/>
          <w:bCs/>
          <w:color w:val="000000"/>
          <w:sz w:val="20"/>
          <w:szCs w:val="20"/>
          <w:lang w:eastAsia="fr-FR"/>
        </w:rPr>
        <w:t xml:space="preserve"> :</w:t>
      </w:r>
      <w:r w:rsidRPr="003F205E">
        <w:rPr>
          <w:rFonts w:ascii="Times New Roman" w:eastAsia="Times New Roman" w:hAnsi="Times New Roman" w:cs="Times New Roman"/>
          <w:color w:val="000000"/>
          <w:sz w:val="20"/>
          <w:szCs w:val="20"/>
          <w:lang w:eastAsia="fr-FR"/>
        </w:rPr>
        <w:t> déposez ce paquet dans le local à droite de celui où sont stockées les armures, et débrouillez vous pour qu'on vous remette la douzième armure à tester. </w:t>
      </w:r>
      <w:r w:rsidRPr="003F205E">
        <w:rPr>
          <w:rFonts w:ascii="Times New Roman" w:eastAsia="Times New Roman" w:hAnsi="Times New Roman" w:cs="Times New Roman"/>
          <w:color w:val="000000"/>
          <w:sz w:val="20"/>
          <w:szCs w:val="20"/>
          <w:lang w:eastAsia="fr-FR"/>
        </w:rPr>
        <w:br/>
      </w:r>
      <w:r w:rsidRPr="003F205E">
        <w:rPr>
          <w:rFonts w:ascii="Times New Roman" w:eastAsia="Times New Roman" w:hAnsi="Times New Roman" w:cs="Times New Roman"/>
          <w:b/>
          <w:bCs/>
          <w:color w:val="000000"/>
          <w:sz w:val="20"/>
          <w:szCs w:val="20"/>
          <w:lang w:eastAsia="fr-FR"/>
        </w:rPr>
        <w:t>Mystiques :</w:t>
      </w:r>
      <w:r w:rsidRPr="003F205E">
        <w:rPr>
          <w:rFonts w:ascii="Times New Roman" w:eastAsia="Times New Roman" w:hAnsi="Times New Roman" w:cs="Times New Roman"/>
          <w:color w:val="000000"/>
          <w:sz w:val="20"/>
          <w:szCs w:val="20"/>
          <w:lang w:eastAsia="fr-FR"/>
        </w:rPr>
        <w:t> des gens produisent des drogues en cachette au fond du Complexe Alpha : en ramener le plus possible, et prendre contact avec les producteurs pour de futures transactions. </w:t>
      </w:r>
      <w:r w:rsidRPr="003F205E">
        <w:rPr>
          <w:rFonts w:ascii="Times New Roman" w:eastAsia="Times New Roman" w:hAnsi="Times New Roman" w:cs="Times New Roman"/>
          <w:color w:val="000000"/>
          <w:sz w:val="20"/>
          <w:szCs w:val="20"/>
          <w:lang w:eastAsia="fr-FR"/>
        </w:rPr>
        <w:br/>
      </w:r>
      <w:r w:rsidRPr="003F205E">
        <w:rPr>
          <w:rFonts w:ascii="Times New Roman" w:eastAsia="Times New Roman" w:hAnsi="Times New Roman" w:cs="Times New Roman"/>
          <w:b/>
          <w:bCs/>
          <w:color w:val="000000"/>
          <w:sz w:val="20"/>
          <w:szCs w:val="20"/>
          <w:lang w:eastAsia="fr-FR"/>
        </w:rPr>
        <w:t>Première Église du Christ Programmeur </w:t>
      </w:r>
      <w:r w:rsidRPr="003F205E">
        <w:rPr>
          <w:rFonts w:ascii="Times New Roman" w:eastAsia="Times New Roman" w:hAnsi="Times New Roman" w:cs="Times New Roman"/>
          <w:b/>
          <w:bCs/>
          <w:i/>
          <w:iCs/>
          <w:color w:val="000000"/>
          <w:sz w:val="20"/>
          <w:szCs w:val="20"/>
          <w:lang w:eastAsia="fr-FR"/>
        </w:rPr>
        <w:t>(First Church of Christ Computer-Programmer)</w:t>
      </w:r>
      <w:r w:rsidRPr="003F205E">
        <w:rPr>
          <w:rFonts w:ascii="Times New Roman" w:eastAsia="Times New Roman" w:hAnsi="Times New Roman" w:cs="Times New Roman"/>
          <w:b/>
          <w:bCs/>
          <w:color w:val="000000"/>
          <w:sz w:val="20"/>
          <w:szCs w:val="20"/>
          <w:lang w:eastAsia="fr-FR"/>
        </w:rPr>
        <w:t> :</w:t>
      </w:r>
      <w:r w:rsidRPr="003F205E">
        <w:rPr>
          <w:rFonts w:ascii="Times New Roman" w:eastAsia="Times New Roman" w:hAnsi="Times New Roman" w:cs="Times New Roman"/>
          <w:color w:val="000000"/>
          <w:sz w:val="20"/>
          <w:szCs w:val="20"/>
          <w:lang w:eastAsia="fr-FR"/>
        </w:rPr>
        <w:t> convertir le plus de personnes possible, à commencer par les autres Clarificateurs. </w:t>
      </w:r>
      <w:r w:rsidRPr="003F205E">
        <w:rPr>
          <w:rFonts w:ascii="Times New Roman" w:eastAsia="Times New Roman" w:hAnsi="Times New Roman" w:cs="Times New Roman"/>
          <w:color w:val="000000"/>
          <w:sz w:val="20"/>
          <w:szCs w:val="20"/>
          <w:lang w:eastAsia="fr-FR"/>
        </w:rPr>
        <w:br/>
      </w:r>
      <w:r w:rsidRPr="003F205E">
        <w:rPr>
          <w:rFonts w:ascii="Times New Roman" w:eastAsia="Times New Roman" w:hAnsi="Times New Roman" w:cs="Times New Roman"/>
          <w:i/>
          <w:iCs/>
          <w:color w:val="000000"/>
          <w:sz w:val="20"/>
          <w:szCs w:val="20"/>
          <w:lang w:eastAsia="fr-FR"/>
        </w:rPr>
        <w:t>(</w:t>
      </w:r>
      <w:proofErr w:type="gramStart"/>
      <w:r w:rsidRPr="003F205E">
        <w:rPr>
          <w:rFonts w:ascii="Times New Roman" w:eastAsia="Times New Roman" w:hAnsi="Times New Roman" w:cs="Times New Roman"/>
          <w:i/>
          <w:iCs/>
          <w:color w:val="000000"/>
          <w:sz w:val="20"/>
          <w:szCs w:val="20"/>
          <w:lang w:eastAsia="fr-FR"/>
        </w:rPr>
        <w:t>par</w:t>
      </w:r>
      <w:proofErr w:type="gramEnd"/>
      <w:r w:rsidRPr="003F205E">
        <w:rPr>
          <w:rFonts w:ascii="Times New Roman" w:eastAsia="Times New Roman" w:hAnsi="Times New Roman" w:cs="Times New Roman"/>
          <w:i/>
          <w:iCs/>
          <w:color w:val="000000"/>
          <w:sz w:val="20"/>
          <w:szCs w:val="20"/>
          <w:lang w:eastAsia="fr-FR"/>
        </w:rPr>
        <w:t xml:space="preserve"> ailleurs, les membres de cette société secrète ayant pour divinité l'Ordinateur, la confrontation avec la secte risque d'être intéressante...)</w:t>
      </w:r>
      <w:r w:rsidRPr="003F205E">
        <w:rPr>
          <w:rFonts w:ascii="Times New Roman" w:eastAsia="Times New Roman" w:hAnsi="Times New Roman" w:cs="Times New Roman"/>
          <w:color w:val="000000"/>
          <w:sz w:val="20"/>
          <w:szCs w:val="20"/>
          <w:lang w:eastAsia="fr-FR"/>
        </w:rPr>
        <w:t> </w:t>
      </w:r>
      <w:r w:rsidRPr="003F205E">
        <w:rPr>
          <w:rFonts w:ascii="Times New Roman" w:eastAsia="Times New Roman" w:hAnsi="Times New Roman" w:cs="Times New Roman"/>
          <w:color w:val="000000"/>
          <w:sz w:val="20"/>
          <w:szCs w:val="20"/>
          <w:lang w:eastAsia="fr-FR"/>
        </w:rPr>
        <w:br/>
      </w:r>
      <w:r w:rsidRPr="003F205E">
        <w:rPr>
          <w:rFonts w:ascii="Times New Roman" w:eastAsia="Times New Roman" w:hAnsi="Times New Roman" w:cs="Times New Roman"/>
          <w:b/>
          <w:bCs/>
          <w:color w:val="000000"/>
          <w:sz w:val="20"/>
          <w:szCs w:val="20"/>
          <w:lang w:eastAsia="fr-FR"/>
        </w:rPr>
        <w:t>Pro Tech :</w:t>
      </w:r>
      <w:r w:rsidRPr="003F205E">
        <w:rPr>
          <w:rFonts w:ascii="Times New Roman" w:eastAsia="Times New Roman" w:hAnsi="Times New Roman" w:cs="Times New Roman"/>
          <w:color w:val="000000"/>
          <w:sz w:val="20"/>
          <w:szCs w:val="20"/>
          <w:lang w:eastAsia="fr-FR"/>
        </w:rPr>
        <w:t> voir quelles améliorations peuvent être apportées aux armures, et si possible en subtiliser une. </w:t>
      </w:r>
      <w:r w:rsidRPr="003F205E">
        <w:rPr>
          <w:rFonts w:ascii="Times New Roman" w:eastAsia="Times New Roman" w:hAnsi="Times New Roman" w:cs="Times New Roman"/>
          <w:color w:val="000000"/>
          <w:sz w:val="20"/>
          <w:szCs w:val="20"/>
          <w:lang w:eastAsia="fr-FR"/>
        </w:rPr>
        <w:br/>
      </w:r>
      <w:proofErr w:type="spellStart"/>
      <w:r w:rsidRPr="003F205E">
        <w:rPr>
          <w:rFonts w:ascii="Times New Roman" w:eastAsia="Times New Roman" w:hAnsi="Times New Roman" w:cs="Times New Roman"/>
          <w:b/>
          <w:bCs/>
          <w:color w:val="000000"/>
          <w:sz w:val="20"/>
          <w:szCs w:val="20"/>
          <w:lang w:eastAsia="fr-FR"/>
        </w:rPr>
        <w:t>Psion</w:t>
      </w:r>
      <w:proofErr w:type="spellEnd"/>
      <w:r w:rsidRPr="003F205E">
        <w:rPr>
          <w:rFonts w:ascii="Times New Roman" w:eastAsia="Times New Roman" w:hAnsi="Times New Roman" w:cs="Times New Roman"/>
          <w:b/>
          <w:bCs/>
          <w:color w:val="000000"/>
          <w:sz w:val="20"/>
          <w:szCs w:val="20"/>
          <w:lang w:eastAsia="fr-FR"/>
        </w:rPr>
        <w:t xml:space="preserve"> :</w:t>
      </w:r>
      <w:r w:rsidRPr="003F205E">
        <w:rPr>
          <w:rFonts w:ascii="Times New Roman" w:eastAsia="Times New Roman" w:hAnsi="Times New Roman" w:cs="Times New Roman"/>
          <w:color w:val="000000"/>
          <w:sz w:val="20"/>
          <w:szCs w:val="20"/>
          <w:lang w:eastAsia="fr-FR"/>
        </w:rPr>
        <w:t xml:space="preserve"> une puissante créature mutante vivrait au fond du Complexe Alpha : la contacter et demander à suivre ses enseignements pour perfectionner ses pouvoirs </w:t>
      </w:r>
      <w:proofErr w:type="spellStart"/>
      <w:r w:rsidRPr="003F205E">
        <w:rPr>
          <w:rFonts w:ascii="Times New Roman" w:eastAsia="Times New Roman" w:hAnsi="Times New Roman" w:cs="Times New Roman"/>
          <w:color w:val="000000"/>
          <w:sz w:val="20"/>
          <w:szCs w:val="20"/>
          <w:lang w:eastAsia="fr-FR"/>
        </w:rPr>
        <w:t>psioniques</w:t>
      </w:r>
      <w:proofErr w:type="spellEnd"/>
      <w:r w:rsidRPr="003F205E">
        <w:rPr>
          <w:rFonts w:ascii="Times New Roman" w:eastAsia="Times New Roman" w:hAnsi="Times New Roman" w:cs="Times New Roman"/>
          <w:color w:val="000000"/>
          <w:sz w:val="20"/>
          <w:szCs w:val="20"/>
          <w:lang w:eastAsia="fr-FR"/>
        </w:rPr>
        <w:t>. </w:t>
      </w:r>
      <w:r w:rsidRPr="003F205E">
        <w:rPr>
          <w:rFonts w:ascii="Times New Roman" w:eastAsia="Times New Roman" w:hAnsi="Times New Roman" w:cs="Times New Roman"/>
          <w:color w:val="000000"/>
          <w:sz w:val="20"/>
          <w:szCs w:val="20"/>
          <w:lang w:eastAsia="fr-FR"/>
        </w:rPr>
        <w:br/>
      </w:r>
      <w:r w:rsidRPr="003F205E">
        <w:rPr>
          <w:rFonts w:ascii="Times New Roman" w:eastAsia="Times New Roman" w:hAnsi="Times New Roman" w:cs="Times New Roman"/>
          <w:b/>
          <w:bCs/>
          <w:color w:val="000000"/>
          <w:sz w:val="20"/>
          <w:szCs w:val="20"/>
          <w:lang w:eastAsia="fr-FR"/>
        </w:rPr>
        <w:t>PURGE :</w:t>
      </w:r>
      <w:r w:rsidRPr="003F205E">
        <w:rPr>
          <w:rFonts w:ascii="Times New Roman" w:eastAsia="Times New Roman" w:hAnsi="Times New Roman" w:cs="Times New Roman"/>
          <w:color w:val="000000"/>
          <w:sz w:val="20"/>
          <w:szCs w:val="20"/>
          <w:lang w:eastAsia="fr-FR"/>
        </w:rPr>
        <w:t> saboter les essais en faisant croire que les armures sont défectueuses, puis en subtiliser autant que possible pour une prochaine opération armée de la société secrète. </w:t>
      </w:r>
      <w:r w:rsidRPr="003F205E">
        <w:rPr>
          <w:rFonts w:ascii="Times New Roman" w:eastAsia="Times New Roman" w:hAnsi="Times New Roman" w:cs="Times New Roman"/>
          <w:color w:val="000000"/>
          <w:sz w:val="20"/>
          <w:szCs w:val="20"/>
          <w:lang w:eastAsia="fr-FR"/>
        </w:rPr>
        <w:br/>
      </w:r>
      <w:r w:rsidRPr="003F205E">
        <w:rPr>
          <w:rFonts w:ascii="Times New Roman" w:eastAsia="Times New Roman" w:hAnsi="Times New Roman" w:cs="Times New Roman"/>
          <w:b/>
          <w:bCs/>
          <w:color w:val="000000"/>
          <w:sz w:val="20"/>
          <w:szCs w:val="20"/>
          <w:lang w:eastAsia="fr-FR"/>
        </w:rPr>
        <w:t>Romantiques :</w:t>
      </w:r>
      <w:r w:rsidRPr="003F205E">
        <w:rPr>
          <w:rFonts w:ascii="Times New Roman" w:eastAsia="Times New Roman" w:hAnsi="Times New Roman" w:cs="Times New Roman"/>
          <w:color w:val="000000"/>
          <w:sz w:val="20"/>
          <w:szCs w:val="20"/>
          <w:lang w:eastAsia="fr-FR"/>
        </w:rPr>
        <w:t> les profondeurs du Complexe Alpha recèlent certainement des vestiges datant de l'Histoire enregistrée. Ramenez en si vous en découvrez.</w:t>
      </w:r>
    </w:p>
    <w:p w:rsidR="003F205E" w:rsidRPr="003F205E" w:rsidRDefault="003F205E" w:rsidP="003F205E">
      <w:pPr>
        <w:shd w:val="clear" w:color="auto" w:fill="FFFFFF"/>
        <w:spacing w:after="0" w:line="240" w:lineRule="auto"/>
        <w:rPr>
          <w:rFonts w:ascii="Times New Roman" w:eastAsia="Times New Roman" w:hAnsi="Times New Roman" w:cs="Times New Roman"/>
          <w:color w:val="000000"/>
          <w:sz w:val="20"/>
          <w:szCs w:val="20"/>
          <w:lang w:eastAsia="fr-FR"/>
        </w:rPr>
      </w:pPr>
      <w:r w:rsidRPr="003F205E">
        <w:rPr>
          <w:rFonts w:ascii="Times New Roman" w:eastAsia="Times New Roman" w:hAnsi="Times New Roman" w:cs="Times New Roman"/>
          <w:color w:val="000000"/>
          <w:sz w:val="20"/>
          <w:szCs w:val="20"/>
          <w:lang w:eastAsia="fr-FR"/>
        </w:rPr>
        <w:pict>
          <v:rect id="_x0000_i1027" style="width:149.7pt;height:1.5pt" o:hrpct="330" o:hrstd="t" o:hr="t" fillcolor="#a0a0a0" stroked="f"/>
        </w:pict>
      </w:r>
    </w:p>
    <w:p w:rsidR="003F205E" w:rsidRPr="003F205E" w:rsidRDefault="003F205E" w:rsidP="003F205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3F205E">
        <w:rPr>
          <w:rFonts w:ascii="Times New Roman" w:eastAsia="Times New Roman" w:hAnsi="Times New Roman" w:cs="Times New Roman"/>
          <w:b/>
          <w:bCs/>
          <w:color w:val="000000"/>
          <w:sz w:val="20"/>
          <w:szCs w:val="20"/>
          <w:lang w:eastAsia="fr-FR"/>
        </w:rPr>
        <w:t>Matériel de mission</w:t>
      </w:r>
    </w:p>
    <w:p w:rsidR="003F205E" w:rsidRPr="003F205E" w:rsidRDefault="003F205E" w:rsidP="003F205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3F205E">
        <w:rPr>
          <w:rFonts w:ascii="Times New Roman" w:eastAsia="Times New Roman" w:hAnsi="Times New Roman" w:cs="Times New Roman"/>
          <w:color w:val="000000"/>
          <w:sz w:val="20"/>
          <w:szCs w:val="20"/>
          <w:lang w:eastAsia="fr-FR"/>
        </w:rPr>
        <w:lastRenderedPageBreak/>
        <w:t>Une fois le briefing terminé et le chef de mission en possession du plan d'accès à l'endroit des sous-sols où doivent avoir lieu les tests, les PJ sont censés se rendre au service </w:t>
      </w:r>
      <w:r w:rsidRPr="003F205E">
        <w:rPr>
          <w:rFonts w:ascii="Times New Roman" w:eastAsia="Times New Roman" w:hAnsi="Times New Roman" w:cs="Times New Roman"/>
          <w:i/>
          <w:iCs/>
          <w:color w:val="000000"/>
          <w:sz w:val="20"/>
          <w:szCs w:val="20"/>
          <w:lang w:eastAsia="fr-FR"/>
        </w:rPr>
        <w:t>Production, Logistique et Intendance (PLI)</w:t>
      </w:r>
      <w:r w:rsidRPr="003F205E">
        <w:rPr>
          <w:rFonts w:ascii="Times New Roman" w:eastAsia="Times New Roman" w:hAnsi="Times New Roman" w:cs="Times New Roman"/>
          <w:color w:val="000000"/>
          <w:sz w:val="20"/>
          <w:szCs w:val="20"/>
          <w:lang w:eastAsia="fr-FR"/>
        </w:rPr>
        <w:t> (</w:t>
      </w:r>
      <w:r w:rsidRPr="003F205E">
        <w:rPr>
          <w:rFonts w:ascii="Times New Roman" w:eastAsia="Times New Roman" w:hAnsi="Times New Roman" w:cs="Times New Roman"/>
          <w:i/>
          <w:iCs/>
          <w:color w:val="000000"/>
          <w:sz w:val="20"/>
          <w:szCs w:val="20"/>
          <w:lang w:eastAsia="fr-FR"/>
        </w:rPr>
        <w:t xml:space="preserve">Production, </w:t>
      </w:r>
      <w:proofErr w:type="spellStart"/>
      <w:r w:rsidRPr="003F205E">
        <w:rPr>
          <w:rFonts w:ascii="Times New Roman" w:eastAsia="Times New Roman" w:hAnsi="Times New Roman" w:cs="Times New Roman"/>
          <w:i/>
          <w:iCs/>
          <w:color w:val="000000"/>
          <w:sz w:val="20"/>
          <w:szCs w:val="20"/>
          <w:lang w:eastAsia="fr-FR"/>
        </w:rPr>
        <w:t>Logistics</w:t>
      </w:r>
      <w:proofErr w:type="spellEnd"/>
      <w:r w:rsidRPr="003F205E">
        <w:rPr>
          <w:rFonts w:ascii="Times New Roman" w:eastAsia="Times New Roman" w:hAnsi="Times New Roman" w:cs="Times New Roman"/>
          <w:i/>
          <w:iCs/>
          <w:color w:val="000000"/>
          <w:sz w:val="20"/>
          <w:szCs w:val="20"/>
          <w:lang w:eastAsia="fr-FR"/>
        </w:rPr>
        <w:t xml:space="preserve">, and </w:t>
      </w:r>
      <w:proofErr w:type="spellStart"/>
      <w:r w:rsidRPr="003F205E">
        <w:rPr>
          <w:rFonts w:ascii="Times New Roman" w:eastAsia="Times New Roman" w:hAnsi="Times New Roman" w:cs="Times New Roman"/>
          <w:i/>
          <w:iCs/>
          <w:color w:val="000000"/>
          <w:sz w:val="20"/>
          <w:szCs w:val="20"/>
          <w:lang w:eastAsia="fr-FR"/>
        </w:rPr>
        <w:t>Commissary</w:t>
      </w:r>
      <w:proofErr w:type="spellEnd"/>
      <w:r w:rsidRPr="003F205E">
        <w:rPr>
          <w:rFonts w:ascii="Times New Roman" w:eastAsia="Times New Roman" w:hAnsi="Times New Roman" w:cs="Times New Roman"/>
          <w:i/>
          <w:iCs/>
          <w:color w:val="000000"/>
          <w:sz w:val="20"/>
          <w:szCs w:val="20"/>
          <w:lang w:eastAsia="fr-FR"/>
        </w:rPr>
        <w:t xml:space="preserve"> (PLC)</w:t>
      </w:r>
      <w:r w:rsidRPr="003F205E">
        <w:rPr>
          <w:rFonts w:ascii="Times New Roman" w:eastAsia="Times New Roman" w:hAnsi="Times New Roman" w:cs="Times New Roman"/>
          <w:color w:val="000000"/>
          <w:sz w:val="20"/>
          <w:szCs w:val="20"/>
          <w:lang w:eastAsia="fr-FR"/>
        </w:rPr>
        <w:t> en V.O.) pour y percevoir leur matériel (à l'exception des armures, qui seront à retirer auprès du service Recherche et Conception </w:t>
      </w:r>
      <w:r w:rsidRPr="003F205E">
        <w:rPr>
          <w:rFonts w:ascii="Times New Roman" w:eastAsia="Times New Roman" w:hAnsi="Times New Roman" w:cs="Times New Roman"/>
          <w:i/>
          <w:iCs/>
          <w:color w:val="000000"/>
          <w:sz w:val="20"/>
          <w:szCs w:val="20"/>
          <w:lang w:eastAsia="fr-FR"/>
        </w:rPr>
        <w:t>(</w:t>
      </w:r>
      <w:proofErr w:type="spellStart"/>
      <w:r w:rsidRPr="003F205E">
        <w:rPr>
          <w:rFonts w:ascii="Times New Roman" w:eastAsia="Times New Roman" w:hAnsi="Times New Roman" w:cs="Times New Roman"/>
          <w:i/>
          <w:iCs/>
          <w:color w:val="000000"/>
          <w:sz w:val="20"/>
          <w:szCs w:val="20"/>
          <w:lang w:eastAsia="fr-FR"/>
        </w:rPr>
        <w:t>Research</w:t>
      </w:r>
      <w:proofErr w:type="spellEnd"/>
      <w:r w:rsidRPr="003F205E">
        <w:rPr>
          <w:rFonts w:ascii="Times New Roman" w:eastAsia="Times New Roman" w:hAnsi="Times New Roman" w:cs="Times New Roman"/>
          <w:i/>
          <w:iCs/>
          <w:color w:val="000000"/>
          <w:sz w:val="20"/>
          <w:szCs w:val="20"/>
          <w:lang w:eastAsia="fr-FR"/>
        </w:rPr>
        <w:t xml:space="preserve"> and Design)</w:t>
      </w:r>
      <w:r w:rsidRPr="003F205E">
        <w:rPr>
          <w:rFonts w:ascii="Times New Roman" w:eastAsia="Times New Roman" w:hAnsi="Times New Roman" w:cs="Times New Roman"/>
          <w:color w:val="000000"/>
          <w:sz w:val="20"/>
          <w:szCs w:val="20"/>
          <w:lang w:eastAsia="fr-FR"/>
        </w:rPr>
        <w:t>). Celui-ci consistera en une panoplie d'armes variées (puisqu'ils sont censés tirer sur les armures afin de les tester), un pack d'eau minérale, une boîte de pansements, et de la poudre contre les ampoules (car les armures sont neuves).</w:t>
      </w:r>
    </w:p>
    <w:p w:rsidR="003F205E" w:rsidRPr="003F205E" w:rsidRDefault="003F205E" w:rsidP="003F205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3F205E">
        <w:rPr>
          <w:rFonts w:ascii="Times New Roman" w:eastAsia="Times New Roman" w:hAnsi="Times New Roman" w:cs="Times New Roman"/>
          <w:color w:val="000000"/>
          <w:sz w:val="20"/>
          <w:szCs w:val="20"/>
          <w:lang w:eastAsia="fr-FR"/>
        </w:rPr>
        <w:t>Les Clarificateurs iront ensuite à R&amp;C </w:t>
      </w:r>
      <w:r w:rsidRPr="003F205E">
        <w:rPr>
          <w:rFonts w:ascii="Times New Roman" w:eastAsia="Times New Roman" w:hAnsi="Times New Roman" w:cs="Times New Roman"/>
          <w:i/>
          <w:iCs/>
          <w:color w:val="000000"/>
          <w:sz w:val="20"/>
          <w:szCs w:val="20"/>
          <w:lang w:eastAsia="fr-FR"/>
        </w:rPr>
        <w:t>(R&amp;D)</w:t>
      </w:r>
      <w:r w:rsidRPr="003F205E">
        <w:rPr>
          <w:rFonts w:ascii="Times New Roman" w:eastAsia="Times New Roman" w:hAnsi="Times New Roman" w:cs="Times New Roman"/>
          <w:color w:val="000000"/>
          <w:sz w:val="20"/>
          <w:szCs w:val="20"/>
          <w:lang w:eastAsia="fr-FR"/>
        </w:rPr>
        <w:t> pour y prendre livraison des armures (dont le nombre est par exemple de quatre fois le nombre de PJ, ce qui permettra aux premiers clones de remplacement de bénéficier d'armures non encore endommagées, et peut-être aux derniers de s'assembler une armure complète en état à peu près correct en cannibalisant ce qui reste de celles de leurs prédécesseurs). </w:t>
      </w:r>
      <w:r w:rsidRPr="003F205E">
        <w:rPr>
          <w:rFonts w:ascii="Times New Roman" w:eastAsia="Times New Roman" w:hAnsi="Times New Roman" w:cs="Times New Roman"/>
          <w:color w:val="000000"/>
          <w:sz w:val="20"/>
          <w:szCs w:val="20"/>
          <w:lang w:eastAsia="fr-FR"/>
        </w:rPr>
        <w:br/>
        <w:t>Bien entendu, chaque armure pesant plus de vingt kilogrammes, sans compter son emballage, le plastique à bulles, et les flocons de polystyrène généreusement répandus à l'intérieur de chaque caisse (plastique et polystyrène qu'il faudra bien entendu ramener sans faute à R&amp;C </w:t>
      </w:r>
      <w:r w:rsidRPr="003F205E">
        <w:rPr>
          <w:rFonts w:ascii="Times New Roman" w:eastAsia="Times New Roman" w:hAnsi="Times New Roman" w:cs="Times New Roman"/>
          <w:i/>
          <w:iCs/>
          <w:color w:val="000000"/>
          <w:sz w:val="20"/>
          <w:szCs w:val="20"/>
          <w:lang w:eastAsia="fr-FR"/>
        </w:rPr>
        <w:t>(R&amp;D)</w:t>
      </w:r>
      <w:r w:rsidRPr="003F205E">
        <w:rPr>
          <w:rFonts w:ascii="Times New Roman" w:eastAsia="Times New Roman" w:hAnsi="Times New Roman" w:cs="Times New Roman"/>
          <w:color w:val="000000"/>
          <w:sz w:val="20"/>
          <w:szCs w:val="20"/>
          <w:lang w:eastAsia="fr-FR"/>
        </w:rPr>
        <w:t xml:space="preserve"> à la fin de la mission), le premier problème va être de transporter tout ça jusqu'au fond des sous-sols du Complexe Alpha. Or le bon de réquisition, qui indique sans ambiguïté que les Clarificateurs doivent prendre en charge TOUTES les armures de combat expérimentales de modèle </w:t>
      </w:r>
      <w:proofErr w:type="spellStart"/>
      <w:r w:rsidRPr="003F205E">
        <w:rPr>
          <w:rFonts w:ascii="Times New Roman" w:eastAsia="Times New Roman" w:hAnsi="Times New Roman" w:cs="Times New Roman"/>
          <w:color w:val="000000"/>
          <w:sz w:val="20"/>
          <w:szCs w:val="20"/>
          <w:lang w:eastAsia="fr-FR"/>
        </w:rPr>
        <w:t>Wendigo</w:t>
      </w:r>
      <w:proofErr w:type="spellEnd"/>
      <w:r w:rsidRPr="003F205E">
        <w:rPr>
          <w:rFonts w:ascii="Times New Roman" w:eastAsia="Times New Roman" w:hAnsi="Times New Roman" w:cs="Times New Roman"/>
          <w:color w:val="000000"/>
          <w:sz w:val="20"/>
          <w:szCs w:val="20"/>
          <w:lang w:eastAsia="fr-FR"/>
        </w:rPr>
        <w:t>, ne fait état d'aucun véhicule ou robot de transport... Les PJ vont donc devoir, soit transporter les armures à la main, soit se débrouiller pour obtenir un véhicule ou un robot.</w:t>
      </w:r>
    </w:p>
    <w:p w:rsidR="003F205E" w:rsidRPr="003F205E" w:rsidRDefault="003F205E" w:rsidP="003F205E">
      <w:pPr>
        <w:shd w:val="clear" w:color="auto" w:fill="FFFFFF"/>
        <w:spacing w:after="0" w:line="240" w:lineRule="auto"/>
        <w:rPr>
          <w:rFonts w:ascii="Times New Roman" w:eastAsia="Times New Roman" w:hAnsi="Times New Roman" w:cs="Times New Roman"/>
          <w:color w:val="000000"/>
          <w:sz w:val="20"/>
          <w:szCs w:val="20"/>
          <w:lang w:eastAsia="fr-FR"/>
        </w:rPr>
      </w:pPr>
      <w:r w:rsidRPr="003F205E">
        <w:rPr>
          <w:rFonts w:ascii="Times New Roman" w:eastAsia="Times New Roman" w:hAnsi="Times New Roman" w:cs="Times New Roman"/>
          <w:color w:val="000000"/>
          <w:sz w:val="20"/>
          <w:szCs w:val="20"/>
          <w:lang w:eastAsia="fr-FR"/>
        </w:rPr>
        <w:pict>
          <v:rect id="_x0000_i1028" style="width:149.7pt;height:1.5pt" o:hrpct="330" o:hrstd="t" o:hr="t" fillcolor="#a0a0a0" stroked="f"/>
        </w:pict>
      </w:r>
    </w:p>
    <w:p w:rsidR="003F205E" w:rsidRPr="003F205E" w:rsidRDefault="003F205E" w:rsidP="003F205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3F205E">
        <w:rPr>
          <w:rFonts w:ascii="Times New Roman" w:eastAsia="Times New Roman" w:hAnsi="Times New Roman" w:cs="Times New Roman"/>
          <w:b/>
          <w:bCs/>
          <w:color w:val="000000"/>
          <w:sz w:val="20"/>
          <w:szCs w:val="20"/>
          <w:lang w:eastAsia="fr-FR"/>
        </w:rPr>
        <w:t>Les tests</w:t>
      </w:r>
    </w:p>
    <w:p w:rsidR="003F205E" w:rsidRPr="003F205E" w:rsidRDefault="003F205E" w:rsidP="003F205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3F205E">
        <w:rPr>
          <w:rFonts w:ascii="Times New Roman" w:eastAsia="Times New Roman" w:hAnsi="Times New Roman" w:cs="Times New Roman"/>
          <w:color w:val="000000"/>
          <w:sz w:val="20"/>
          <w:szCs w:val="20"/>
          <w:lang w:eastAsia="fr-FR"/>
        </w:rPr>
        <w:t>La zone de tests, signalée par d'inquiétants panneaux colorés à fond fluo portant des mentions telles que DANGER DE MORT, ACCÈS INTERDIT, TIR DE MINES, des symboles tels que ceux signalant un risque biologique ou radioactif (symboles que les Clarificateurs ne comprennent pas forcément...), ou le rappel des numéros d'urgence et gestes de premiers secours, se compose de trois parties : celle par laquelle arrivent les PJ, qui ressemble à un immense parking souterrain (pas très haut de plafond, mal éclairé, sentant mauvais, avec des poteaux de soutènement en béton à intervalles réguliers, et des marquages de couleur sur les murs noirs (ces marquages semblent être de couleur rouge à la lumière des lampes éclairant la zone ; mais sous une lumière plus forte, ils changent de couleur, ce qui pourrait poser quelques problèmes d'accréditation)) ; une partie centrale beaucoup plus haute de plafond (une vingtaine de mètres) et sans poteaux ; et la partie la plus éloignée, qui ressemble à première vue à la première partie, mais qui, au fur et à mesure que l'on s'éloigne de la partie centrale, cède la place à des couloirs plus ou moins étroits et à des galeries irrégulières, pas tous horizontaux et certains étant bouchés par des éboulements. </w:t>
      </w:r>
      <w:r w:rsidRPr="003F205E">
        <w:rPr>
          <w:rFonts w:ascii="Times New Roman" w:eastAsia="Times New Roman" w:hAnsi="Times New Roman" w:cs="Times New Roman"/>
          <w:color w:val="000000"/>
          <w:sz w:val="20"/>
          <w:szCs w:val="20"/>
          <w:lang w:eastAsia="fr-FR"/>
        </w:rPr>
        <w:br/>
        <w:t>Toute la zone est humide et il y règne une odeur peu agréable (de marée, mais les PJ ne savent pas de quoi il s'agit) : elle est inondée à marée haute (le Complexe Alpha se trouvant sur une falaise en bord de mer) : le niveau de l'eau monte jusqu'à trois mètres (inondant complètement la première partie et la plupart des couloirs et galeries de la troisième partie, par où l'eau pénètre dans ce sous-sol du Complexe). La prochaine marée commence quarante minutes environ après l'arrivée sur place des PJ et de toutes les armures, et atteindra son plus haut niveau au bout de trois heures (mais bien entendu, les Clarificateurs ne savent rien de tout ça).</w:t>
      </w:r>
    </w:p>
    <w:p w:rsidR="003F205E" w:rsidRPr="003F205E" w:rsidRDefault="003F205E" w:rsidP="003F205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3F205E">
        <w:rPr>
          <w:rFonts w:ascii="Times New Roman" w:eastAsia="Times New Roman" w:hAnsi="Times New Roman" w:cs="Times New Roman"/>
          <w:color w:val="000000"/>
          <w:sz w:val="20"/>
          <w:szCs w:val="20"/>
          <w:lang w:eastAsia="fr-FR"/>
        </w:rPr>
        <w:t>Dans un premier temps, les PJ vont certainement se livrer à divers tests sur les capacités des armures : course, saut, combat. Ce faisant, ils en détruiront bien quelques-unes (ce qui est l'un des buts de leur mission, bien qu'ils l'ignorent et croient donc à leur grand dam avoir détruit du précieux matériel appartenant à l'Ordinateur), et perdront sans doute aussi quelques clones.</w:t>
      </w:r>
    </w:p>
    <w:p w:rsidR="003F205E" w:rsidRPr="003F205E" w:rsidRDefault="003F205E" w:rsidP="003F205E">
      <w:pPr>
        <w:shd w:val="clear" w:color="auto" w:fill="FFFFFF"/>
        <w:spacing w:after="0" w:line="240" w:lineRule="auto"/>
        <w:rPr>
          <w:rFonts w:ascii="Times New Roman" w:eastAsia="Times New Roman" w:hAnsi="Times New Roman" w:cs="Times New Roman"/>
          <w:color w:val="000000"/>
          <w:sz w:val="20"/>
          <w:szCs w:val="20"/>
          <w:lang w:eastAsia="fr-FR"/>
        </w:rPr>
      </w:pPr>
      <w:r w:rsidRPr="003F205E">
        <w:rPr>
          <w:rFonts w:ascii="Times New Roman" w:eastAsia="Times New Roman" w:hAnsi="Times New Roman" w:cs="Times New Roman"/>
          <w:color w:val="000000"/>
          <w:sz w:val="20"/>
          <w:szCs w:val="20"/>
          <w:lang w:eastAsia="fr-FR"/>
        </w:rPr>
        <w:pict>
          <v:rect id="_x0000_i1029" style="width:149.7pt;height:1.5pt" o:hrpct="330" o:hrstd="t" o:hr="t" fillcolor="#a0a0a0" stroked="f"/>
        </w:pict>
      </w:r>
    </w:p>
    <w:p w:rsidR="003F205E" w:rsidRPr="003F205E" w:rsidRDefault="003F205E" w:rsidP="003F205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3F205E">
        <w:rPr>
          <w:rFonts w:ascii="Times New Roman" w:eastAsia="Times New Roman" w:hAnsi="Times New Roman" w:cs="Times New Roman"/>
          <w:b/>
          <w:bCs/>
          <w:color w:val="000000"/>
          <w:sz w:val="20"/>
          <w:szCs w:val="20"/>
          <w:lang w:eastAsia="fr-FR"/>
        </w:rPr>
        <w:t>La chèvre</w:t>
      </w:r>
    </w:p>
    <w:p w:rsidR="003F205E" w:rsidRPr="003F205E" w:rsidRDefault="003F205E" w:rsidP="003F205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3F205E">
        <w:rPr>
          <w:rFonts w:ascii="Times New Roman" w:eastAsia="Times New Roman" w:hAnsi="Times New Roman" w:cs="Times New Roman"/>
          <w:color w:val="000000"/>
          <w:sz w:val="20"/>
          <w:szCs w:val="20"/>
          <w:lang w:eastAsia="fr-FR"/>
        </w:rPr>
        <w:t>Il est probable que certains des PJ cherchent à explorer la troisième partie de la zone de tests (ou s'y réfugient pour échapper à leurs camarades). Ils vont donc tôt ou tard découvrir, dans ce sous-sol où personne ne va jamais, une grande salle haute de plafond (environ huit mètres au point le plus haut) aux parois mal finies (une caverne naturelle, en fait) dans laquelle a été érigée une idole de pierre grossièrement façonnée et peinte en blanc (sauf ses souliers, </w:t>
      </w:r>
      <w:r w:rsidRPr="003F205E">
        <w:rPr>
          <w:rFonts w:ascii="Times New Roman" w:eastAsia="Times New Roman" w:hAnsi="Times New Roman" w:cs="Times New Roman"/>
          <w:i/>
          <w:iCs/>
          <w:color w:val="000000"/>
          <w:sz w:val="20"/>
          <w:szCs w:val="20"/>
          <w:lang w:eastAsia="fr-FR"/>
        </w:rPr>
        <w:t>noirs et luisants</w:t>
      </w:r>
      <w:r w:rsidRPr="003F205E">
        <w:rPr>
          <w:rFonts w:ascii="Times New Roman" w:eastAsia="Times New Roman" w:hAnsi="Times New Roman" w:cs="Times New Roman"/>
          <w:color w:val="000000"/>
          <w:sz w:val="20"/>
          <w:szCs w:val="20"/>
          <w:lang w:eastAsia="fr-FR"/>
        </w:rPr>
        <w:t xml:space="preserve"> ; la peinture blanche est de toutes façons écaillée et maculée de taches verdâtres), ressemblant vaguement à un humain portant une barbichette et deux antennes zébrées recourbées vers l'arrière sur le front, dont les bras seraient remplacés par des tentacules, vêtu d'une houppelande, et doté d'une imposante paire de seins et d'un double sexe masculin (c'est du moins ainsi que l'interpréteront les Clarificateurs : il s'agit en </w:t>
      </w:r>
      <w:r w:rsidRPr="003F205E">
        <w:rPr>
          <w:rFonts w:ascii="Times New Roman" w:eastAsia="Times New Roman" w:hAnsi="Times New Roman" w:cs="Times New Roman"/>
          <w:color w:val="000000"/>
          <w:sz w:val="20"/>
          <w:szCs w:val="20"/>
          <w:lang w:eastAsia="fr-FR"/>
        </w:rPr>
        <w:lastRenderedPageBreak/>
        <w:t xml:space="preserve">fait d'un mélange entre Blanquette (la chèvre de Monsieur Seguin) et </w:t>
      </w:r>
      <w:proofErr w:type="spellStart"/>
      <w:r w:rsidRPr="003F205E">
        <w:rPr>
          <w:rFonts w:ascii="Times New Roman" w:eastAsia="Times New Roman" w:hAnsi="Times New Roman" w:cs="Times New Roman"/>
          <w:color w:val="000000"/>
          <w:sz w:val="20"/>
          <w:szCs w:val="20"/>
          <w:lang w:eastAsia="fr-FR"/>
        </w:rPr>
        <w:t>Shub</w:t>
      </w:r>
      <w:proofErr w:type="spellEnd"/>
      <w:r w:rsidRPr="003F205E">
        <w:rPr>
          <w:rFonts w:ascii="Times New Roman" w:eastAsia="Times New Roman" w:hAnsi="Times New Roman" w:cs="Times New Roman"/>
          <w:color w:val="000000"/>
          <w:sz w:val="20"/>
          <w:szCs w:val="20"/>
          <w:lang w:eastAsia="fr-FR"/>
        </w:rPr>
        <w:t>-</w:t>
      </w:r>
      <w:proofErr w:type="spellStart"/>
      <w:r w:rsidRPr="003F205E">
        <w:rPr>
          <w:rFonts w:ascii="Times New Roman" w:eastAsia="Times New Roman" w:hAnsi="Times New Roman" w:cs="Times New Roman"/>
          <w:color w:val="000000"/>
          <w:sz w:val="20"/>
          <w:szCs w:val="20"/>
          <w:lang w:eastAsia="fr-FR"/>
        </w:rPr>
        <w:t>Niggurath</w:t>
      </w:r>
      <w:proofErr w:type="spellEnd"/>
      <w:r w:rsidRPr="003F205E">
        <w:rPr>
          <w:rFonts w:ascii="Times New Roman" w:eastAsia="Times New Roman" w:hAnsi="Times New Roman" w:cs="Times New Roman"/>
          <w:color w:val="000000"/>
          <w:sz w:val="20"/>
          <w:szCs w:val="20"/>
          <w:lang w:eastAsia="fr-FR"/>
        </w:rPr>
        <w:t xml:space="preserve"> ; les antennes sont bien entendu les cornes, et le sexe n'est que le pis de la chèvre, mais quand on n'en a jamais vu, comment comprendre correctement une représentation aussi imprécise ?). </w:t>
      </w:r>
      <w:r w:rsidRPr="003F205E">
        <w:rPr>
          <w:rFonts w:ascii="Times New Roman" w:eastAsia="Times New Roman" w:hAnsi="Times New Roman" w:cs="Times New Roman"/>
          <w:color w:val="000000"/>
          <w:sz w:val="20"/>
          <w:szCs w:val="20"/>
          <w:lang w:eastAsia="fr-FR"/>
        </w:rPr>
        <w:br/>
        <w:t xml:space="preserve">Cet endroit est le lieu de culte des adorateurs de </w:t>
      </w:r>
      <w:proofErr w:type="spellStart"/>
      <w:r w:rsidRPr="003F205E">
        <w:rPr>
          <w:rFonts w:ascii="Times New Roman" w:eastAsia="Times New Roman" w:hAnsi="Times New Roman" w:cs="Times New Roman"/>
          <w:color w:val="000000"/>
          <w:sz w:val="20"/>
          <w:szCs w:val="20"/>
          <w:lang w:eastAsia="fr-FR"/>
        </w:rPr>
        <w:t>Sheu</w:t>
      </w:r>
      <w:proofErr w:type="spellEnd"/>
      <w:r w:rsidRPr="003F205E">
        <w:rPr>
          <w:rFonts w:ascii="Times New Roman" w:eastAsia="Times New Roman" w:hAnsi="Times New Roman" w:cs="Times New Roman"/>
          <w:color w:val="000000"/>
          <w:sz w:val="20"/>
          <w:szCs w:val="20"/>
          <w:lang w:eastAsia="fr-FR"/>
        </w:rPr>
        <w:t>-</w:t>
      </w:r>
      <w:proofErr w:type="spellStart"/>
      <w:r w:rsidRPr="003F205E">
        <w:rPr>
          <w:rFonts w:ascii="Times New Roman" w:eastAsia="Times New Roman" w:hAnsi="Times New Roman" w:cs="Times New Roman"/>
          <w:color w:val="000000"/>
          <w:sz w:val="20"/>
          <w:szCs w:val="20"/>
          <w:lang w:eastAsia="fr-FR"/>
        </w:rPr>
        <w:t>Guinnurath</w:t>
      </w:r>
      <w:proofErr w:type="spellEnd"/>
      <w:r w:rsidRPr="003F205E">
        <w:rPr>
          <w:rFonts w:ascii="Times New Roman" w:eastAsia="Times New Roman" w:hAnsi="Times New Roman" w:cs="Times New Roman"/>
          <w:color w:val="000000"/>
          <w:sz w:val="20"/>
          <w:szCs w:val="20"/>
          <w:lang w:eastAsia="fr-FR"/>
        </w:rPr>
        <w:t xml:space="preserve">, la chèvre blanche des bois aux mille chevreaux. Ces traîtres </w:t>
      </w:r>
      <w:proofErr w:type="spellStart"/>
      <w:r w:rsidRPr="003F205E">
        <w:rPr>
          <w:rFonts w:ascii="Times New Roman" w:eastAsia="Times New Roman" w:hAnsi="Times New Roman" w:cs="Times New Roman"/>
          <w:color w:val="000000"/>
          <w:sz w:val="20"/>
          <w:szCs w:val="20"/>
          <w:lang w:eastAsia="fr-FR"/>
        </w:rPr>
        <w:t>commies</w:t>
      </w:r>
      <w:proofErr w:type="spellEnd"/>
      <w:r w:rsidRPr="003F205E">
        <w:rPr>
          <w:rFonts w:ascii="Times New Roman" w:eastAsia="Times New Roman" w:hAnsi="Times New Roman" w:cs="Times New Roman"/>
          <w:color w:val="000000"/>
          <w:sz w:val="20"/>
          <w:szCs w:val="20"/>
          <w:lang w:eastAsia="fr-FR"/>
        </w:rPr>
        <w:t xml:space="preserve"> mutants (si vous êtes portés sur les allusions </w:t>
      </w:r>
      <w:proofErr w:type="spellStart"/>
      <w:r w:rsidRPr="003F205E">
        <w:rPr>
          <w:rFonts w:ascii="Times New Roman" w:eastAsia="Times New Roman" w:hAnsi="Times New Roman" w:cs="Times New Roman"/>
          <w:color w:val="000000"/>
          <w:sz w:val="20"/>
          <w:szCs w:val="20"/>
          <w:lang w:eastAsia="fr-FR"/>
        </w:rPr>
        <w:t>lovecraftiennes</w:t>
      </w:r>
      <w:proofErr w:type="spellEnd"/>
      <w:r w:rsidRPr="003F205E">
        <w:rPr>
          <w:rFonts w:ascii="Times New Roman" w:eastAsia="Times New Roman" w:hAnsi="Times New Roman" w:cs="Times New Roman"/>
          <w:color w:val="000000"/>
          <w:sz w:val="20"/>
          <w:szCs w:val="20"/>
          <w:lang w:eastAsia="fr-FR"/>
        </w:rPr>
        <w:t>, pensez au masque d'</w:t>
      </w:r>
      <w:proofErr w:type="spellStart"/>
      <w:r w:rsidRPr="003F205E">
        <w:rPr>
          <w:rFonts w:ascii="Times New Roman" w:eastAsia="Times New Roman" w:hAnsi="Times New Roman" w:cs="Times New Roman"/>
          <w:color w:val="000000"/>
          <w:sz w:val="20"/>
          <w:szCs w:val="20"/>
          <w:lang w:eastAsia="fr-FR"/>
        </w:rPr>
        <w:t>Innsmouth</w:t>
      </w:r>
      <w:proofErr w:type="spellEnd"/>
      <w:r w:rsidRPr="003F205E">
        <w:rPr>
          <w:rFonts w:ascii="Times New Roman" w:eastAsia="Times New Roman" w:hAnsi="Times New Roman" w:cs="Times New Roman"/>
          <w:color w:val="000000"/>
          <w:sz w:val="20"/>
          <w:szCs w:val="20"/>
          <w:lang w:eastAsia="fr-FR"/>
        </w:rPr>
        <w:t xml:space="preserve"> et donnez leur des caractères de profonds) vivent au plus profond des sous-sols du Complexe Alpha, tout au bout de la zone de tests ; ils se nourrissent d'algues poussant sur les parois des galeries inondées par la mer, et de petits animaux marins (crabes, poulpes et autres) qui pénètrent dans le Complexe avec l'eau. À marée haute, ils se réfugient dans des galeries montantes, leur sanctuaire étant quant à lui inondé (seules les cornes de l'idole dépassent). </w:t>
      </w:r>
      <w:r w:rsidRPr="003F205E">
        <w:rPr>
          <w:rFonts w:ascii="Times New Roman" w:eastAsia="Times New Roman" w:hAnsi="Times New Roman" w:cs="Times New Roman"/>
          <w:color w:val="000000"/>
          <w:sz w:val="20"/>
          <w:szCs w:val="20"/>
          <w:lang w:eastAsia="fr-FR"/>
        </w:rPr>
        <w:br/>
      </w:r>
      <w:proofErr w:type="spellStart"/>
      <w:r w:rsidRPr="003F205E">
        <w:rPr>
          <w:rFonts w:ascii="Times New Roman" w:eastAsia="Times New Roman" w:hAnsi="Times New Roman" w:cs="Times New Roman"/>
          <w:color w:val="000000"/>
          <w:sz w:val="20"/>
          <w:szCs w:val="20"/>
          <w:lang w:eastAsia="fr-FR"/>
        </w:rPr>
        <w:t>Sheu</w:t>
      </w:r>
      <w:proofErr w:type="spellEnd"/>
      <w:r w:rsidRPr="003F205E">
        <w:rPr>
          <w:rFonts w:ascii="Times New Roman" w:eastAsia="Times New Roman" w:hAnsi="Times New Roman" w:cs="Times New Roman"/>
          <w:color w:val="000000"/>
          <w:sz w:val="20"/>
          <w:szCs w:val="20"/>
          <w:lang w:eastAsia="fr-FR"/>
        </w:rPr>
        <w:t>-</w:t>
      </w:r>
      <w:proofErr w:type="spellStart"/>
      <w:r w:rsidRPr="003F205E">
        <w:rPr>
          <w:rFonts w:ascii="Times New Roman" w:eastAsia="Times New Roman" w:hAnsi="Times New Roman" w:cs="Times New Roman"/>
          <w:color w:val="000000"/>
          <w:sz w:val="20"/>
          <w:szCs w:val="20"/>
          <w:lang w:eastAsia="fr-FR"/>
        </w:rPr>
        <w:t>Guinnurath</w:t>
      </w:r>
      <w:proofErr w:type="spellEnd"/>
      <w:r w:rsidRPr="003F205E">
        <w:rPr>
          <w:rFonts w:ascii="Times New Roman" w:eastAsia="Times New Roman" w:hAnsi="Times New Roman" w:cs="Times New Roman"/>
          <w:color w:val="000000"/>
          <w:sz w:val="20"/>
          <w:szCs w:val="20"/>
          <w:lang w:eastAsia="fr-FR"/>
        </w:rPr>
        <w:t xml:space="preserve"> est à la fois une divinité de la fertilité et de la sexualité, et l'incarnation de la liberté face à la société du Complexe Alpha (d'ailleurs, </w:t>
      </w:r>
      <w:proofErr w:type="gramStart"/>
      <w:r w:rsidRPr="003F205E">
        <w:rPr>
          <w:rFonts w:ascii="Times New Roman" w:eastAsia="Times New Roman" w:hAnsi="Times New Roman" w:cs="Times New Roman"/>
          <w:color w:val="000000"/>
          <w:sz w:val="20"/>
          <w:szCs w:val="20"/>
          <w:lang w:eastAsia="fr-FR"/>
        </w:rPr>
        <w:t>n'est elle</w:t>
      </w:r>
      <w:proofErr w:type="gramEnd"/>
      <w:r w:rsidRPr="003F205E">
        <w:rPr>
          <w:rFonts w:ascii="Times New Roman" w:eastAsia="Times New Roman" w:hAnsi="Times New Roman" w:cs="Times New Roman"/>
          <w:color w:val="000000"/>
          <w:sz w:val="20"/>
          <w:szCs w:val="20"/>
          <w:lang w:eastAsia="fr-FR"/>
        </w:rPr>
        <w:t xml:space="preserve"> pas blanche ?). Ses adorateurs ne sont pas méchants (ils ont plutôt le genre hippie / baba cool), mais si leur lieu sacré est envahi par des troupes de l'Ordinateur en armure de combat, ils le défendront avec acharnement, au moyen de diverses armes et munitions expérimentales glanées dans la zone suite à de précédents tests d'armements (mines magnétiques à charge creuse, qu'il faut aller appliquer à la main sur l'armure de l'ennemi, pour le côté dérisoire et comique, mais aussi grenades, lance-missiles et générateurs de plasma). Tout ce matériel est bien entendu à peu près aussi fiable que les armures des PJ... </w:t>
      </w:r>
      <w:r w:rsidRPr="003F205E">
        <w:rPr>
          <w:rFonts w:ascii="Times New Roman" w:eastAsia="Times New Roman" w:hAnsi="Times New Roman" w:cs="Times New Roman"/>
          <w:color w:val="000000"/>
          <w:sz w:val="20"/>
          <w:szCs w:val="20"/>
          <w:lang w:eastAsia="fr-FR"/>
        </w:rPr>
        <w:br/>
        <w:t>Et n'oubliez pas que la mer va monter : les adorateurs le savent, mais les Clarificateurs, eux, devraient être fortement surpris (peut-être tenteront ils d'appeler les services techniques pour se plaindre de ce refoulement d'eau).</w:t>
      </w:r>
    </w:p>
    <w:p w:rsidR="003F205E" w:rsidRPr="003F205E" w:rsidRDefault="003F205E" w:rsidP="003F205E">
      <w:pPr>
        <w:shd w:val="clear" w:color="auto" w:fill="FFFFFF"/>
        <w:spacing w:after="0" w:line="240" w:lineRule="auto"/>
        <w:rPr>
          <w:rFonts w:ascii="Times New Roman" w:eastAsia="Times New Roman" w:hAnsi="Times New Roman" w:cs="Times New Roman"/>
          <w:color w:val="000000"/>
          <w:sz w:val="20"/>
          <w:szCs w:val="20"/>
          <w:lang w:eastAsia="fr-FR"/>
        </w:rPr>
      </w:pPr>
      <w:r w:rsidRPr="003F205E">
        <w:rPr>
          <w:rFonts w:ascii="Times New Roman" w:eastAsia="Times New Roman" w:hAnsi="Times New Roman" w:cs="Times New Roman"/>
          <w:color w:val="000000"/>
          <w:sz w:val="20"/>
          <w:szCs w:val="20"/>
          <w:lang w:eastAsia="fr-FR"/>
        </w:rPr>
        <w:pict>
          <v:rect id="_x0000_i1030" style="width:149.7pt;height:1.5pt" o:hrpct="330" o:hrstd="t" o:hr="t" fillcolor="#a0a0a0" stroked="f"/>
        </w:pict>
      </w:r>
    </w:p>
    <w:p w:rsidR="003F205E" w:rsidRPr="003F205E" w:rsidRDefault="003F205E" w:rsidP="003F205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3F205E">
        <w:rPr>
          <w:rFonts w:ascii="Times New Roman" w:eastAsia="Times New Roman" w:hAnsi="Times New Roman" w:cs="Times New Roman"/>
          <w:b/>
          <w:bCs/>
          <w:color w:val="000000"/>
          <w:sz w:val="20"/>
          <w:szCs w:val="20"/>
          <w:lang w:eastAsia="fr-FR"/>
        </w:rPr>
        <w:t>Débriefing</w:t>
      </w:r>
    </w:p>
    <w:p w:rsidR="003F205E" w:rsidRPr="003F205E" w:rsidRDefault="003F205E" w:rsidP="003F205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3F205E">
        <w:rPr>
          <w:rFonts w:ascii="Times New Roman" w:eastAsia="Times New Roman" w:hAnsi="Times New Roman" w:cs="Times New Roman"/>
          <w:color w:val="000000"/>
          <w:sz w:val="20"/>
          <w:szCs w:val="20"/>
          <w:lang w:eastAsia="fr-FR"/>
        </w:rPr>
        <w:t xml:space="preserve">S'il y a des survivants parmi les Clarificateurs, il leur sera bien entendu </w:t>
      </w:r>
      <w:proofErr w:type="gramStart"/>
      <w:r w:rsidRPr="003F205E">
        <w:rPr>
          <w:rFonts w:ascii="Times New Roman" w:eastAsia="Times New Roman" w:hAnsi="Times New Roman" w:cs="Times New Roman"/>
          <w:color w:val="000000"/>
          <w:sz w:val="20"/>
          <w:szCs w:val="20"/>
          <w:lang w:eastAsia="fr-FR"/>
        </w:rPr>
        <w:t>reproché</w:t>
      </w:r>
      <w:proofErr w:type="gramEnd"/>
      <w:r w:rsidRPr="003F205E">
        <w:rPr>
          <w:rFonts w:ascii="Times New Roman" w:eastAsia="Times New Roman" w:hAnsi="Times New Roman" w:cs="Times New Roman"/>
          <w:color w:val="000000"/>
          <w:sz w:val="20"/>
          <w:szCs w:val="20"/>
          <w:lang w:eastAsia="fr-FR"/>
        </w:rPr>
        <w:t xml:space="preserve"> d'avoir détruit les armures (mais d'un autre côté, tant qu'il reste des armures à détruire et que les joueurs ont encore des clones, l'Ordinateur envoie des Clarificateurs...). </w:t>
      </w:r>
      <w:r w:rsidRPr="003F205E">
        <w:rPr>
          <w:rFonts w:ascii="Times New Roman" w:eastAsia="Times New Roman" w:hAnsi="Times New Roman" w:cs="Times New Roman"/>
          <w:color w:val="000000"/>
          <w:sz w:val="20"/>
          <w:szCs w:val="20"/>
          <w:lang w:eastAsia="fr-FR"/>
        </w:rPr>
        <w:br/>
        <w:t>Lors du débriefing, on demandera également aux PJ de produire les formulaires de rapport d'essais de matériel expérimental du service R&amp;C </w:t>
      </w:r>
      <w:r w:rsidRPr="003F205E">
        <w:rPr>
          <w:rFonts w:ascii="Times New Roman" w:eastAsia="Times New Roman" w:hAnsi="Times New Roman" w:cs="Times New Roman"/>
          <w:i/>
          <w:iCs/>
          <w:color w:val="000000"/>
          <w:sz w:val="20"/>
          <w:szCs w:val="20"/>
          <w:lang w:eastAsia="fr-FR"/>
        </w:rPr>
        <w:t>(R&amp;D)</w:t>
      </w:r>
      <w:r w:rsidRPr="003F205E">
        <w:rPr>
          <w:rFonts w:ascii="Times New Roman" w:eastAsia="Times New Roman" w:hAnsi="Times New Roman" w:cs="Times New Roman"/>
          <w:color w:val="000000"/>
          <w:sz w:val="20"/>
          <w:szCs w:val="20"/>
          <w:lang w:eastAsia="fr-FR"/>
        </w:rPr>
        <w:t> pour les armures, dûment complétés. Formulaires qui bien entendu ne leur avaient pas été fournis en début de mission...</w:t>
      </w:r>
    </w:p>
    <w:p w:rsidR="003F205E" w:rsidRPr="003F205E" w:rsidRDefault="003F205E" w:rsidP="003F205E">
      <w:pPr>
        <w:shd w:val="clear" w:color="auto" w:fill="FFFFFF"/>
        <w:spacing w:after="0" w:line="240" w:lineRule="auto"/>
        <w:rPr>
          <w:rFonts w:ascii="Times New Roman" w:eastAsia="Times New Roman" w:hAnsi="Times New Roman" w:cs="Times New Roman"/>
          <w:color w:val="000000"/>
          <w:sz w:val="20"/>
          <w:szCs w:val="20"/>
          <w:lang w:eastAsia="fr-FR"/>
        </w:rPr>
      </w:pPr>
      <w:r w:rsidRPr="003F205E">
        <w:rPr>
          <w:rFonts w:ascii="Times New Roman" w:eastAsia="Times New Roman" w:hAnsi="Times New Roman" w:cs="Times New Roman"/>
          <w:color w:val="000000"/>
          <w:sz w:val="20"/>
          <w:szCs w:val="20"/>
          <w:lang w:eastAsia="fr-FR"/>
        </w:rPr>
        <w:pict>
          <v:rect id="_x0000_i1031" style="width:149.7pt;height:1.5pt" o:hrpct="330" o:hrstd="t" o:hr="t" fillcolor="#a0a0a0" stroked="f"/>
        </w:pict>
      </w:r>
    </w:p>
    <w:p w:rsidR="003F205E" w:rsidRPr="003F205E" w:rsidRDefault="003F205E" w:rsidP="003F205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3F205E">
        <w:rPr>
          <w:rFonts w:ascii="Times New Roman" w:eastAsia="Times New Roman" w:hAnsi="Times New Roman" w:cs="Times New Roman"/>
          <w:b/>
          <w:bCs/>
          <w:color w:val="000000"/>
          <w:sz w:val="20"/>
          <w:szCs w:val="20"/>
          <w:lang w:eastAsia="fr-FR"/>
        </w:rPr>
        <w:t>Annexe : </w:t>
      </w:r>
      <w:r w:rsidRPr="003F205E">
        <w:rPr>
          <w:rFonts w:ascii="Times New Roman" w:eastAsia="Times New Roman" w:hAnsi="Times New Roman" w:cs="Times New Roman"/>
          <w:b/>
          <w:bCs/>
          <w:i/>
          <w:iCs/>
          <w:color w:val="000000"/>
          <w:sz w:val="20"/>
          <w:szCs w:val="20"/>
          <w:lang w:eastAsia="fr-FR"/>
        </w:rPr>
        <w:t xml:space="preserve">Armure de combat expérimentale </w:t>
      </w:r>
      <w:proofErr w:type="spellStart"/>
      <w:r w:rsidRPr="003F205E">
        <w:rPr>
          <w:rFonts w:ascii="Times New Roman" w:eastAsia="Times New Roman" w:hAnsi="Times New Roman" w:cs="Times New Roman"/>
          <w:b/>
          <w:bCs/>
          <w:i/>
          <w:iCs/>
          <w:color w:val="000000"/>
          <w:sz w:val="20"/>
          <w:szCs w:val="20"/>
          <w:lang w:eastAsia="fr-FR"/>
        </w:rPr>
        <w:t>Wendigo</w:t>
      </w:r>
      <w:proofErr w:type="spellEnd"/>
    </w:p>
    <w:p w:rsidR="003F205E" w:rsidRPr="003F205E" w:rsidRDefault="003F205E" w:rsidP="003F205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3F205E">
        <w:rPr>
          <w:rFonts w:ascii="Times New Roman" w:eastAsia="Times New Roman" w:hAnsi="Times New Roman" w:cs="Times New Roman"/>
          <w:i/>
          <w:iCs/>
          <w:color w:val="000000"/>
          <w:sz w:val="20"/>
          <w:szCs w:val="20"/>
          <w:lang w:eastAsia="fr-FR"/>
        </w:rPr>
        <w:t xml:space="preserve">L'armure de combat expérimentale </w:t>
      </w:r>
      <w:proofErr w:type="spellStart"/>
      <w:r w:rsidRPr="003F205E">
        <w:rPr>
          <w:rFonts w:ascii="Times New Roman" w:eastAsia="Times New Roman" w:hAnsi="Times New Roman" w:cs="Times New Roman"/>
          <w:i/>
          <w:iCs/>
          <w:color w:val="000000"/>
          <w:sz w:val="20"/>
          <w:szCs w:val="20"/>
          <w:lang w:eastAsia="fr-FR"/>
        </w:rPr>
        <w:t>Wendigo</w:t>
      </w:r>
      <w:proofErr w:type="spellEnd"/>
      <w:r w:rsidRPr="003F205E">
        <w:rPr>
          <w:rFonts w:ascii="Times New Roman" w:eastAsia="Times New Roman" w:hAnsi="Times New Roman" w:cs="Times New Roman"/>
          <w:i/>
          <w:iCs/>
          <w:color w:val="000000"/>
          <w:sz w:val="20"/>
          <w:szCs w:val="20"/>
          <w:lang w:eastAsia="fr-FR"/>
        </w:rPr>
        <w:t xml:space="preserve">, de la branche </w:t>
      </w:r>
      <w:proofErr w:type="spellStart"/>
      <w:r w:rsidRPr="003F205E">
        <w:rPr>
          <w:rFonts w:ascii="Times New Roman" w:eastAsia="Times New Roman" w:hAnsi="Times New Roman" w:cs="Times New Roman"/>
          <w:i/>
          <w:iCs/>
          <w:color w:val="000000"/>
          <w:sz w:val="20"/>
          <w:szCs w:val="20"/>
          <w:lang w:eastAsia="fr-FR"/>
        </w:rPr>
        <w:t>Mécabot</w:t>
      </w:r>
      <w:proofErr w:type="spellEnd"/>
      <w:r w:rsidRPr="003F205E">
        <w:rPr>
          <w:rFonts w:ascii="Times New Roman" w:eastAsia="Times New Roman" w:hAnsi="Times New Roman" w:cs="Times New Roman"/>
          <w:i/>
          <w:iCs/>
          <w:color w:val="000000"/>
          <w:sz w:val="20"/>
          <w:szCs w:val="20"/>
          <w:lang w:eastAsia="fr-FR"/>
        </w:rPr>
        <w:t xml:space="preserve"> de R&amp;C, est l'armure de choix pour le Clarificateur agile, qu'il travaille pour les forces armées, la Sécurité interne, ou tout autre service. Conçue pour rendre son porteur plus rapide et plus leste, elle est dotée d'un générateur </w:t>
      </w:r>
      <w:proofErr w:type="spellStart"/>
      <w:r w:rsidRPr="003F205E">
        <w:rPr>
          <w:rFonts w:ascii="Times New Roman" w:eastAsia="Times New Roman" w:hAnsi="Times New Roman" w:cs="Times New Roman"/>
          <w:i/>
          <w:iCs/>
          <w:color w:val="000000"/>
          <w:sz w:val="20"/>
          <w:szCs w:val="20"/>
          <w:lang w:eastAsia="fr-FR"/>
        </w:rPr>
        <w:t>antigrav</w:t>
      </w:r>
      <w:proofErr w:type="spellEnd"/>
      <w:r w:rsidRPr="003F205E">
        <w:rPr>
          <w:rFonts w:ascii="Times New Roman" w:eastAsia="Times New Roman" w:hAnsi="Times New Roman" w:cs="Times New Roman"/>
          <w:i/>
          <w:iCs/>
          <w:color w:val="000000"/>
          <w:sz w:val="20"/>
          <w:szCs w:val="20"/>
          <w:lang w:eastAsia="fr-FR"/>
        </w:rPr>
        <w:t xml:space="preserve"> externe, de stabilisateurs gyroscopiques, et de servomoteurs. Lorsque la visière du casque est abaissée et verrouillée en position étanche, l'armure de combat expérimentale </w:t>
      </w:r>
      <w:proofErr w:type="spellStart"/>
      <w:r w:rsidRPr="003F205E">
        <w:rPr>
          <w:rFonts w:ascii="Times New Roman" w:eastAsia="Times New Roman" w:hAnsi="Times New Roman" w:cs="Times New Roman"/>
          <w:i/>
          <w:iCs/>
          <w:color w:val="000000"/>
          <w:sz w:val="20"/>
          <w:szCs w:val="20"/>
          <w:lang w:eastAsia="fr-FR"/>
        </w:rPr>
        <w:t>Wendigo</w:t>
      </w:r>
      <w:proofErr w:type="spellEnd"/>
      <w:r w:rsidRPr="003F205E">
        <w:rPr>
          <w:rFonts w:ascii="Times New Roman" w:eastAsia="Times New Roman" w:hAnsi="Times New Roman" w:cs="Times New Roman"/>
          <w:i/>
          <w:iCs/>
          <w:color w:val="000000"/>
          <w:sz w:val="20"/>
          <w:szCs w:val="20"/>
          <w:lang w:eastAsia="fr-FR"/>
        </w:rPr>
        <w:t xml:space="preserve"> isole complètement son porteur du milieu extérieur, le protégeant ainsi des gaz toxiques ou du vide. L'armure de combat expérimentale </w:t>
      </w:r>
      <w:proofErr w:type="spellStart"/>
      <w:r w:rsidRPr="003F205E">
        <w:rPr>
          <w:rFonts w:ascii="Times New Roman" w:eastAsia="Times New Roman" w:hAnsi="Times New Roman" w:cs="Times New Roman"/>
          <w:i/>
          <w:iCs/>
          <w:color w:val="000000"/>
          <w:sz w:val="20"/>
          <w:szCs w:val="20"/>
          <w:lang w:eastAsia="fr-FR"/>
        </w:rPr>
        <w:t>Wendigo</w:t>
      </w:r>
      <w:proofErr w:type="spellEnd"/>
      <w:r w:rsidRPr="003F205E">
        <w:rPr>
          <w:rFonts w:ascii="Times New Roman" w:eastAsia="Times New Roman" w:hAnsi="Times New Roman" w:cs="Times New Roman"/>
          <w:i/>
          <w:iCs/>
          <w:color w:val="000000"/>
          <w:sz w:val="20"/>
          <w:szCs w:val="20"/>
          <w:lang w:eastAsia="fr-FR"/>
        </w:rPr>
        <w:t xml:space="preserve"> est pourvue d'un détecteur de mouvements, d'un système d'identification crypté IFF empêchant le tir sur les cibles alliées, et d'un système de communication tactique intégré. </w:t>
      </w:r>
      <w:r w:rsidRPr="003F205E">
        <w:rPr>
          <w:rFonts w:ascii="Times New Roman" w:eastAsia="Times New Roman" w:hAnsi="Times New Roman" w:cs="Times New Roman"/>
          <w:i/>
          <w:iCs/>
          <w:color w:val="000000"/>
          <w:sz w:val="20"/>
          <w:szCs w:val="20"/>
          <w:lang w:eastAsia="fr-FR"/>
        </w:rPr>
        <w:br/>
        <w:t xml:space="preserve">Dotée d'une autonomie de trente heures, l'armure de combat expérimentale </w:t>
      </w:r>
      <w:proofErr w:type="spellStart"/>
      <w:r w:rsidRPr="003F205E">
        <w:rPr>
          <w:rFonts w:ascii="Times New Roman" w:eastAsia="Times New Roman" w:hAnsi="Times New Roman" w:cs="Times New Roman"/>
          <w:i/>
          <w:iCs/>
          <w:color w:val="000000"/>
          <w:sz w:val="20"/>
          <w:szCs w:val="20"/>
          <w:lang w:eastAsia="fr-FR"/>
        </w:rPr>
        <w:t>Wendigo</w:t>
      </w:r>
      <w:proofErr w:type="spellEnd"/>
      <w:r w:rsidRPr="003F205E">
        <w:rPr>
          <w:rFonts w:ascii="Times New Roman" w:eastAsia="Times New Roman" w:hAnsi="Times New Roman" w:cs="Times New Roman"/>
          <w:i/>
          <w:iCs/>
          <w:color w:val="000000"/>
          <w:sz w:val="20"/>
          <w:szCs w:val="20"/>
          <w:lang w:eastAsia="fr-FR"/>
        </w:rPr>
        <w:t xml:space="preserve"> pèse seulement 23 kg avec tous ses accessoires !</w:t>
      </w:r>
    </w:p>
    <w:p w:rsidR="003F205E" w:rsidRPr="003F205E" w:rsidRDefault="003F205E" w:rsidP="003F205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3F205E">
        <w:rPr>
          <w:rFonts w:ascii="Times New Roman" w:eastAsia="Times New Roman" w:hAnsi="Times New Roman" w:cs="Times New Roman"/>
          <w:color w:val="000000"/>
          <w:sz w:val="20"/>
          <w:szCs w:val="20"/>
          <w:lang w:eastAsia="fr-FR"/>
        </w:rPr>
        <w:t xml:space="preserve">Le générateur </w:t>
      </w:r>
      <w:proofErr w:type="spellStart"/>
      <w:r w:rsidRPr="003F205E">
        <w:rPr>
          <w:rFonts w:ascii="Times New Roman" w:eastAsia="Times New Roman" w:hAnsi="Times New Roman" w:cs="Times New Roman"/>
          <w:color w:val="000000"/>
          <w:sz w:val="20"/>
          <w:szCs w:val="20"/>
          <w:lang w:eastAsia="fr-FR"/>
        </w:rPr>
        <w:t>antigrav</w:t>
      </w:r>
      <w:proofErr w:type="spellEnd"/>
      <w:r w:rsidRPr="003F205E">
        <w:rPr>
          <w:rFonts w:ascii="Times New Roman" w:eastAsia="Times New Roman" w:hAnsi="Times New Roman" w:cs="Times New Roman"/>
          <w:color w:val="000000"/>
          <w:sz w:val="20"/>
          <w:szCs w:val="20"/>
          <w:lang w:eastAsia="fr-FR"/>
        </w:rPr>
        <w:t xml:space="preserve"> permet au porteur de l'armure de monter jusqu'à la hauteur de neuf mètres, à la vitesse de 3 mètres par seconde, puis de redescendre à la même vitesse. Bien entendu, c'est la théorie : certains ne fonctionneront carrément pas, d'autres propulseront l'armure à toute vitesse vers le haut jusqu'à ce qu'un obstacle bloque son ascension, d'autres encore monteront normalement... mais ne permettront pas au Clarificateur de redescendre.</w:t>
      </w:r>
    </w:p>
    <w:p w:rsidR="003F205E" w:rsidRPr="003F205E" w:rsidRDefault="003F205E" w:rsidP="003F205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3F205E">
        <w:rPr>
          <w:rFonts w:ascii="Times New Roman" w:eastAsia="Times New Roman" w:hAnsi="Times New Roman" w:cs="Times New Roman"/>
          <w:color w:val="000000"/>
          <w:sz w:val="20"/>
          <w:szCs w:val="20"/>
          <w:lang w:eastAsia="fr-FR"/>
        </w:rPr>
        <w:t>Les stabilisateurs gyroscopiques maintiennent le porteur à la verticale, lui permettent de toujours retomber sur ses pieds, et réduisent les effets du recul des armes. Ils pourraient se bloquer en position penchée : vers l'avant, vers l'arrière, sur le côté... ou carrément la tête en bas. Ils pourraient aussi, au lieu de compenser le recul lors d'un tir, l'amplifier et propulser l'armure vers l'arrière ; ou au contraire, trop compenser et propulser le Clarificateur vers sa cible...</w:t>
      </w:r>
    </w:p>
    <w:p w:rsidR="003F205E" w:rsidRPr="003F205E" w:rsidRDefault="003F205E" w:rsidP="003F205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3F205E">
        <w:rPr>
          <w:rFonts w:ascii="Times New Roman" w:eastAsia="Times New Roman" w:hAnsi="Times New Roman" w:cs="Times New Roman"/>
          <w:color w:val="000000"/>
          <w:sz w:val="20"/>
          <w:szCs w:val="20"/>
          <w:lang w:eastAsia="fr-FR"/>
        </w:rPr>
        <w:lastRenderedPageBreak/>
        <w:t xml:space="preserve">Les servomoteurs sont censés accroître la puissance des jambes et des bras du porteur. Ils pourraient aussi le faire marcher et plier ses articulations de façon saccadée, "robotique" ; ou partir dans une succession de mouvements digne d'un concours de </w:t>
      </w:r>
      <w:proofErr w:type="spellStart"/>
      <w:r w:rsidRPr="003F205E">
        <w:rPr>
          <w:rFonts w:ascii="Times New Roman" w:eastAsia="Times New Roman" w:hAnsi="Times New Roman" w:cs="Times New Roman"/>
          <w:color w:val="000000"/>
          <w:sz w:val="20"/>
          <w:szCs w:val="20"/>
          <w:lang w:eastAsia="fr-FR"/>
        </w:rPr>
        <w:t>breakdance</w:t>
      </w:r>
      <w:proofErr w:type="spellEnd"/>
      <w:r w:rsidRPr="003F205E">
        <w:rPr>
          <w:rFonts w:ascii="Times New Roman" w:eastAsia="Times New Roman" w:hAnsi="Times New Roman" w:cs="Times New Roman"/>
          <w:color w:val="000000"/>
          <w:sz w:val="20"/>
          <w:szCs w:val="20"/>
          <w:lang w:eastAsia="fr-FR"/>
        </w:rPr>
        <w:t>... Ils permettent également au porteur de sauter une douzaine de mètres en longueur... quand ils ne se bloquent pas. Enfin, un personnage qui rampe en armure pourrait avancer plus vite qu'un individu normal qui marche (peut-être au prix d'une abrasion poussée des parties de l'armure en contact avec le substrat).</w:t>
      </w:r>
    </w:p>
    <w:p w:rsidR="003F205E" w:rsidRPr="003F205E" w:rsidRDefault="003F205E" w:rsidP="003F205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3F205E">
        <w:rPr>
          <w:rFonts w:ascii="Times New Roman" w:eastAsia="Times New Roman" w:hAnsi="Times New Roman" w:cs="Times New Roman"/>
          <w:color w:val="000000"/>
          <w:sz w:val="20"/>
          <w:szCs w:val="20"/>
          <w:lang w:eastAsia="fr-FR"/>
        </w:rPr>
        <w:t>En position étanche, le porteur de l'armure est effectivement à l'abri des gaz (ou d'une brusque montée des eaux). Malheureusement, les concepteurs n'ont pas pensé à inclure une réserve d'air, ce qui fait qu'un Clarificateur qui emploierait cette fonction finirait rapidement asphyxié. En outre, l'évacuation de la chaleur se faisant mal, il fait vite TRÈS CHAUD dans l'armure, et les personnages vont donc beaucoup transpirer. L'armure étant étanche, cette sueur va s'accumuler dans les parties déclives (en principe les bottes, mais si un PJ rampe, il aura sans doute le visage baignant dans une flaque de sueur nauséabonde). </w:t>
      </w:r>
      <w:r w:rsidRPr="003F205E">
        <w:rPr>
          <w:rFonts w:ascii="Times New Roman" w:eastAsia="Times New Roman" w:hAnsi="Times New Roman" w:cs="Times New Roman"/>
          <w:color w:val="000000"/>
          <w:sz w:val="20"/>
          <w:szCs w:val="20"/>
          <w:lang w:eastAsia="fr-FR"/>
        </w:rPr>
        <w:br/>
        <w:t>La visière de certaines armures est opaque : si un personnage commet l'erreur de la baisser, il ne perçoit plus son environnement, jusqu'à ce qu'il réussisse à la faire remonter. En espérant qu'elle ne soit pas coincée...</w:t>
      </w:r>
    </w:p>
    <w:p w:rsidR="003F205E" w:rsidRPr="003F205E" w:rsidRDefault="003F205E" w:rsidP="003F205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3F205E">
        <w:rPr>
          <w:rFonts w:ascii="Times New Roman" w:eastAsia="Times New Roman" w:hAnsi="Times New Roman" w:cs="Times New Roman"/>
          <w:color w:val="000000"/>
          <w:sz w:val="20"/>
          <w:szCs w:val="20"/>
          <w:lang w:eastAsia="fr-FR"/>
        </w:rPr>
        <w:t>Le détecteur de mouvements pourrait indiquer des mouvements où il n'y en a pas, et ne pas signaler des mouvements pourtant flagrants ; jusqu'à ce que le porteur cesse de l'utiliser, ou qu'il comprenne que l'appareil est réglé pour signaler les mouvements survenant plusieurs niveaux plus haut dans le Complexe, et réussisse à apporter les corrections nécessaires pour le faire fonctionner au niveau où il se trouve.</w:t>
      </w:r>
    </w:p>
    <w:p w:rsidR="003F205E" w:rsidRPr="003F205E" w:rsidRDefault="003F205E" w:rsidP="003F205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3F205E">
        <w:rPr>
          <w:rFonts w:ascii="Times New Roman" w:eastAsia="Times New Roman" w:hAnsi="Times New Roman" w:cs="Times New Roman"/>
          <w:color w:val="000000"/>
          <w:sz w:val="20"/>
          <w:szCs w:val="20"/>
          <w:lang w:eastAsia="fr-FR"/>
        </w:rPr>
        <w:t xml:space="preserve">Le système IFF pourrait fonctionner à l'inverse de ce qui en est attendu (de </w:t>
      </w:r>
      <w:proofErr w:type="gramStart"/>
      <w:r w:rsidRPr="003F205E">
        <w:rPr>
          <w:rFonts w:ascii="Times New Roman" w:eastAsia="Times New Roman" w:hAnsi="Times New Roman" w:cs="Times New Roman"/>
          <w:color w:val="000000"/>
          <w:sz w:val="20"/>
          <w:szCs w:val="20"/>
          <w:lang w:eastAsia="fr-FR"/>
        </w:rPr>
        <w:t>toutes façons</w:t>
      </w:r>
      <w:proofErr w:type="gramEnd"/>
      <w:r w:rsidRPr="003F205E">
        <w:rPr>
          <w:rFonts w:ascii="Times New Roman" w:eastAsia="Times New Roman" w:hAnsi="Times New Roman" w:cs="Times New Roman"/>
          <w:color w:val="000000"/>
          <w:sz w:val="20"/>
          <w:szCs w:val="20"/>
          <w:lang w:eastAsia="fr-FR"/>
        </w:rPr>
        <w:t>, un Clarificateur peut-il vraiment considérer qu'il a des alliés ?).</w:t>
      </w:r>
    </w:p>
    <w:p w:rsidR="003F205E" w:rsidRPr="003F205E" w:rsidRDefault="003F205E" w:rsidP="003F205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3F205E">
        <w:rPr>
          <w:rFonts w:ascii="Times New Roman" w:eastAsia="Times New Roman" w:hAnsi="Times New Roman" w:cs="Times New Roman"/>
          <w:color w:val="000000"/>
          <w:sz w:val="20"/>
          <w:szCs w:val="20"/>
          <w:lang w:eastAsia="fr-FR"/>
        </w:rPr>
        <w:t xml:space="preserve">Le son du système de communication tactique dispose d'un canal principal, sur lequel tous les porteurs d'armures peuvent communiquer entre eux (c'est le réglage par défaut), et d'autres canaux sur lesquels il est possible de basculer pour discuter en privé. Il pourrait être réglé trop bas, les voix des autres personnages n'étant qu'un murmure ténu ; ou à l'inverse, trop fort, le moindre chuchotement devenant un véritable rugissement dans les oreilles du Clarificateur. Il pourrait capter sur un canal mais émettre sur un autre canal (gênant quand ce canal est celui qu'écoute le personnage contre lequel on complote...). Le système pourrait aussi être réglé sur une fréquence différente de celle des autres armures, et capter des émissions radio publiques, ou des conversations sur une autre fréquence (d'autres Clarificateurs sur une autre mission, ou des traîtres complotant en se croyant à l'abri de toute écoute) ; il pourrait aussi transmettre au porteur les communications des autres personnages, mais après un certain délai. Et puis il y a bien au moins une armure munie de </w:t>
      </w:r>
      <w:proofErr w:type="spellStart"/>
      <w:r w:rsidRPr="003F205E">
        <w:rPr>
          <w:rFonts w:ascii="Times New Roman" w:eastAsia="Times New Roman" w:hAnsi="Times New Roman" w:cs="Times New Roman"/>
          <w:color w:val="000000"/>
          <w:sz w:val="20"/>
          <w:szCs w:val="20"/>
          <w:lang w:eastAsia="fr-FR"/>
        </w:rPr>
        <w:t>hauts-parleurs</w:t>
      </w:r>
      <w:proofErr w:type="spellEnd"/>
      <w:r w:rsidRPr="003F205E">
        <w:rPr>
          <w:rFonts w:ascii="Times New Roman" w:eastAsia="Times New Roman" w:hAnsi="Times New Roman" w:cs="Times New Roman"/>
          <w:color w:val="000000"/>
          <w:sz w:val="20"/>
          <w:szCs w:val="20"/>
          <w:lang w:eastAsia="fr-FR"/>
        </w:rPr>
        <w:t>, qui hurlera alentour les communications reçues et émises...</w:t>
      </w:r>
    </w:p>
    <w:p w:rsidR="003F205E" w:rsidRPr="003F205E" w:rsidRDefault="003F205E" w:rsidP="003F205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3F205E">
        <w:rPr>
          <w:rFonts w:ascii="Times New Roman" w:eastAsia="Times New Roman" w:hAnsi="Times New Roman" w:cs="Times New Roman"/>
          <w:color w:val="000000"/>
          <w:sz w:val="20"/>
          <w:szCs w:val="20"/>
          <w:lang w:eastAsia="fr-FR"/>
        </w:rPr>
        <w:t>Il est peu probable que les personnages aient suffisamment de clones pour qu'ils puissent réellement tester l'autonomie des armures ; mais toutes ne sont certainement pas à pleine charge...</w:t>
      </w:r>
    </w:p>
    <w:p w:rsidR="00875C72" w:rsidRPr="003F205E" w:rsidRDefault="003F205E" w:rsidP="003F205E">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3F205E">
        <w:rPr>
          <w:rFonts w:ascii="Times New Roman" w:eastAsia="Times New Roman" w:hAnsi="Times New Roman" w:cs="Times New Roman"/>
          <w:color w:val="000000"/>
          <w:sz w:val="20"/>
          <w:szCs w:val="20"/>
          <w:lang w:eastAsia="fr-FR"/>
        </w:rPr>
        <w:t>Quant aux accessoires, ils n'auront pas forcément été fournis pour toutes les armures : le plus immédiatement gênant sera l'absence du rembourrage intérieur.</w:t>
      </w:r>
    </w:p>
    <w:sectPr w:rsidR="00875C72" w:rsidRPr="003F205E" w:rsidSect="00A2487D">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10"/>
  <w:proofState w:spelling="clean" w:grammar="clean"/>
  <w:defaultTabStop w:val="708"/>
  <w:hyphenationZone w:val="425"/>
  <w:characterSpacingControl w:val="doNotCompress"/>
  <w:compat/>
  <w:rsids>
    <w:rsidRoot w:val="00875C72"/>
    <w:rsid w:val="003F205E"/>
    <w:rsid w:val="007004D0"/>
    <w:rsid w:val="00875C72"/>
    <w:rsid w:val="00A2487D"/>
    <w:rsid w:val="00E62F56"/>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487D"/>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3F205E"/>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apple-converted-space">
    <w:name w:val="apple-converted-space"/>
    <w:basedOn w:val="Policepardfaut"/>
    <w:rsid w:val="003F205E"/>
  </w:style>
  <w:style w:type="character" w:styleId="Lienhypertexte">
    <w:name w:val="Hyperlink"/>
    <w:basedOn w:val="Policepardfaut"/>
    <w:uiPriority w:val="99"/>
    <w:semiHidden/>
    <w:unhideWhenUsed/>
    <w:rsid w:val="003F205E"/>
    <w:rPr>
      <w:color w:val="0000FF"/>
      <w:u w:val="single"/>
    </w:rPr>
  </w:style>
</w:styles>
</file>

<file path=word/webSettings.xml><?xml version="1.0" encoding="utf-8"?>
<w:webSettings xmlns:r="http://schemas.openxmlformats.org/officeDocument/2006/relationships" xmlns:w="http://schemas.openxmlformats.org/wordprocessingml/2006/main">
  <w:divs>
    <w:div w:id="522523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2591</Words>
  <Characters>14256</Characters>
  <Application>Microsoft Office Word</Application>
  <DocSecurity>0</DocSecurity>
  <Lines>118</Lines>
  <Paragraphs>33</Paragraphs>
  <ScaleCrop>false</ScaleCrop>
  <Company>Capgemini</Company>
  <LinksUpToDate>false</LinksUpToDate>
  <CharactersWithSpaces>16814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Alexandre BASTIÉ (abastie)</dc:creator>
  <cp:lastModifiedBy>Alexandre BASTIÉ (abastie)</cp:lastModifiedBy>
  <cp:revision>2</cp:revision>
  <dcterms:created xsi:type="dcterms:W3CDTF">2016-08-27T22:57:00Z</dcterms:created>
  <dcterms:modified xsi:type="dcterms:W3CDTF">2016-08-27T22:58:00Z</dcterms:modified>
</cp:coreProperties>
</file>